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99C4B" w14:textId="76FCD050" w:rsidR="00EF4667" w:rsidRPr="00EF4667" w:rsidRDefault="00EF4667" w:rsidP="00274A9E">
      <w:pPr>
        <w:pStyle w:val="NoSpacing"/>
        <w:jc w:val="center"/>
        <w:rPr>
          <w:bCs/>
        </w:rPr>
      </w:pPr>
      <w:r w:rsidRPr="00EF4667">
        <w:rPr>
          <w:bCs/>
        </w:rPr>
        <w:t xml:space="preserve">VILLAGE PLANNING BOARD </w:t>
      </w:r>
    </w:p>
    <w:p w14:paraId="2284435A" w14:textId="4ACEC3F3" w:rsidR="00EF4667" w:rsidRPr="00EF4667" w:rsidRDefault="00EF4667" w:rsidP="00274A9E">
      <w:pPr>
        <w:pStyle w:val="NoSpacing"/>
        <w:jc w:val="center"/>
        <w:rPr>
          <w:bCs/>
        </w:rPr>
      </w:pPr>
      <w:r w:rsidRPr="00EF4667">
        <w:rPr>
          <w:bCs/>
        </w:rPr>
        <w:t>MEETING</w:t>
      </w:r>
    </w:p>
    <w:p w14:paraId="2AD325C8" w14:textId="3B1B749C" w:rsidR="00EF4667" w:rsidRDefault="00EF4667" w:rsidP="00274A9E">
      <w:pPr>
        <w:pStyle w:val="NoSpacing"/>
        <w:jc w:val="center"/>
        <w:rPr>
          <w:b w:val="0"/>
        </w:rPr>
      </w:pPr>
      <w:r w:rsidRPr="00EF4667">
        <w:rPr>
          <w:bCs/>
        </w:rPr>
        <w:t>APRIL 8, 2025</w:t>
      </w:r>
    </w:p>
    <w:p w14:paraId="1170B541" w14:textId="77777777" w:rsidR="00EF4667" w:rsidRDefault="00EF4667" w:rsidP="00274A9E">
      <w:pPr>
        <w:pStyle w:val="NoSpacing"/>
        <w:jc w:val="center"/>
        <w:rPr>
          <w:b w:val="0"/>
        </w:rPr>
      </w:pPr>
    </w:p>
    <w:p w14:paraId="2481473B" w14:textId="10DDA80A" w:rsidR="00476D56" w:rsidRDefault="00274A9E" w:rsidP="00274A9E">
      <w:pPr>
        <w:pStyle w:val="NoSpacing"/>
        <w:jc w:val="center"/>
        <w:rPr>
          <w:b w:val="0"/>
        </w:rPr>
      </w:pPr>
      <w:r w:rsidRPr="00274A9E">
        <w:rPr>
          <w:b w:val="0"/>
        </w:rPr>
        <w:t>Chairman Don McCord presiding</w:t>
      </w:r>
    </w:p>
    <w:p w14:paraId="6A720BFE" w14:textId="77777777" w:rsidR="00EA15D1" w:rsidRDefault="00EA15D1" w:rsidP="00274A9E">
      <w:pPr>
        <w:pStyle w:val="NoSpacing"/>
        <w:jc w:val="center"/>
        <w:rPr>
          <w:b w:val="0"/>
        </w:rPr>
      </w:pPr>
    </w:p>
    <w:p w14:paraId="0B53D165" w14:textId="26B3D52B" w:rsidR="00EA15D1" w:rsidRDefault="00EA15D1" w:rsidP="00EA15D1">
      <w:pPr>
        <w:pStyle w:val="NoSpacing"/>
        <w:rPr>
          <w:b w:val="0"/>
        </w:rPr>
      </w:pPr>
      <w:r>
        <w:rPr>
          <w:b w:val="0"/>
        </w:rPr>
        <w:t>MEMBERS:</w:t>
      </w:r>
      <w:r>
        <w:rPr>
          <w:b w:val="0"/>
        </w:rPr>
        <w:tab/>
        <w:t>Diana Holt, Britt Mead, Jamie Johnson</w:t>
      </w:r>
    </w:p>
    <w:p w14:paraId="2C6985E6" w14:textId="77777777" w:rsidR="00EA15D1" w:rsidRDefault="00EA15D1" w:rsidP="00EA15D1">
      <w:pPr>
        <w:pStyle w:val="NoSpacing"/>
        <w:rPr>
          <w:b w:val="0"/>
        </w:rPr>
      </w:pPr>
    </w:p>
    <w:p w14:paraId="1D0AA97B" w14:textId="2A40463B" w:rsidR="00EA15D1" w:rsidRDefault="00EA15D1" w:rsidP="00827565">
      <w:pPr>
        <w:pStyle w:val="NoSpacing"/>
        <w:ind w:left="1440" w:hanging="1440"/>
        <w:rPr>
          <w:b w:val="0"/>
        </w:rPr>
      </w:pPr>
      <w:r>
        <w:rPr>
          <w:b w:val="0"/>
        </w:rPr>
        <w:t>OTHERS:</w:t>
      </w:r>
      <w:r>
        <w:rPr>
          <w:b w:val="0"/>
        </w:rPr>
        <w:tab/>
        <w:t xml:space="preserve">Vince Luce, Rob Genthner, Jordan Ellis, Allison Cummings, Josh &amp; Amy </w:t>
      </w:r>
      <w:r w:rsidR="00827565">
        <w:rPr>
          <w:b w:val="0"/>
        </w:rPr>
        <w:t>Belcher</w:t>
      </w:r>
      <w:r w:rsidR="0013093A">
        <w:rPr>
          <w:b w:val="0"/>
        </w:rPr>
        <w:t>, George Holt, Steve &amp; Gail Meleen</w:t>
      </w:r>
      <w:r>
        <w:rPr>
          <w:b w:val="0"/>
        </w:rPr>
        <w:br/>
      </w:r>
    </w:p>
    <w:p w14:paraId="3E4C8E6B" w14:textId="77777777" w:rsidR="00AB4FF3" w:rsidRDefault="00EA15D1" w:rsidP="00EA15D1">
      <w:pPr>
        <w:pStyle w:val="NoSpacing"/>
        <w:rPr>
          <w:b w:val="0"/>
        </w:rPr>
      </w:pPr>
      <w:r>
        <w:rPr>
          <w:b w:val="0"/>
        </w:rPr>
        <w:t>SPECIAL USE HEARING 34 BECKMAN AVE</w:t>
      </w:r>
      <w:r w:rsidR="00F410A0">
        <w:rPr>
          <w:b w:val="0"/>
        </w:rPr>
        <w:t>.</w:t>
      </w:r>
      <w:r w:rsidR="00AB4FF3">
        <w:rPr>
          <w:b w:val="0"/>
        </w:rPr>
        <w:t>, JORDAN ELLIS/ALLISON CUMMINGS</w:t>
      </w:r>
    </w:p>
    <w:p w14:paraId="58D3F315" w14:textId="063F1D1D" w:rsidR="00EA15D1" w:rsidRDefault="00827565" w:rsidP="00EA15D1">
      <w:pPr>
        <w:pStyle w:val="NoSpacing"/>
        <w:rPr>
          <w:b w:val="0"/>
        </w:rPr>
      </w:pPr>
      <w:r>
        <w:rPr>
          <w:b w:val="0"/>
        </w:rPr>
        <w:t>6 FT. FENCE</w:t>
      </w:r>
      <w:r w:rsidR="00AB4FF3">
        <w:rPr>
          <w:b w:val="0"/>
        </w:rPr>
        <w:t xml:space="preserve"> </w:t>
      </w:r>
    </w:p>
    <w:p w14:paraId="03DB4F11" w14:textId="42336387" w:rsidR="00F410A0" w:rsidRDefault="00827565" w:rsidP="00F410A0">
      <w:pPr>
        <w:pStyle w:val="NoSpacing"/>
        <w:jc w:val="center"/>
        <w:rPr>
          <w:bCs/>
        </w:rPr>
      </w:pPr>
      <w:r w:rsidRPr="00827565">
        <w:rPr>
          <w:bCs/>
        </w:rPr>
        <w:t xml:space="preserve">The Board made a motion by Britt Mead, seconded by Jamie Johnson and was carried unanimously contingent on survey pins being left alone and setback </w:t>
      </w:r>
      <w:r w:rsidR="00F410A0">
        <w:rPr>
          <w:bCs/>
        </w:rPr>
        <w:t>is met.</w:t>
      </w:r>
    </w:p>
    <w:p w14:paraId="65E494FB" w14:textId="77777777" w:rsidR="00F410A0" w:rsidRDefault="00F410A0" w:rsidP="00F410A0">
      <w:pPr>
        <w:pStyle w:val="NoSpacing"/>
        <w:rPr>
          <w:b w:val="0"/>
        </w:rPr>
      </w:pPr>
    </w:p>
    <w:p w14:paraId="27B72F88" w14:textId="27189A11" w:rsidR="00F410A0" w:rsidRDefault="00F410A0" w:rsidP="00F410A0">
      <w:pPr>
        <w:pStyle w:val="NoSpacing"/>
        <w:rPr>
          <w:b w:val="0"/>
        </w:rPr>
      </w:pPr>
      <w:r w:rsidRPr="00F410A0">
        <w:rPr>
          <w:b w:val="0"/>
        </w:rPr>
        <w:t>SPECIAL USE 11 FRANKLIN ST.</w:t>
      </w:r>
      <w:r w:rsidR="00AB4FF3">
        <w:rPr>
          <w:b w:val="0"/>
        </w:rPr>
        <w:t>, JOSH &amp; AMY BELCHER</w:t>
      </w:r>
      <w:r>
        <w:rPr>
          <w:b w:val="0"/>
        </w:rPr>
        <w:t>/</w:t>
      </w:r>
      <w:r w:rsidRPr="00F410A0">
        <w:rPr>
          <w:b w:val="0"/>
        </w:rPr>
        <w:t>5’ CHAIN LINK FENCE</w:t>
      </w:r>
    </w:p>
    <w:p w14:paraId="7D63682E" w14:textId="17C92D5E" w:rsidR="0013093A" w:rsidRDefault="00F410A0" w:rsidP="0013093A">
      <w:pPr>
        <w:pStyle w:val="NoSpacing"/>
        <w:jc w:val="center"/>
        <w:rPr>
          <w:bCs/>
        </w:rPr>
      </w:pPr>
      <w:r w:rsidRPr="0013093A">
        <w:rPr>
          <w:bCs/>
        </w:rPr>
        <w:t>The board made a motion by Britt Mead, seconded by Diana Holt and was carried unanimously to approve for a 3 sided, attached to the house</w:t>
      </w:r>
      <w:r w:rsidR="0013093A" w:rsidRPr="0013093A">
        <w:rPr>
          <w:bCs/>
        </w:rPr>
        <w:t>,</w:t>
      </w:r>
      <w:r w:rsidRPr="0013093A">
        <w:rPr>
          <w:bCs/>
        </w:rPr>
        <w:t xml:space="preserve"> chain link fence for the backyard and </w:t>
      </w:r>
      <w:r w:rsidR="00046A62">
        <w:rPr>
          <w:bCs/>
        </w:rPr>
        <w:t>is well</w:t>
      </w:r>
      <w:r w:rsidRPr="0013093A">
        <w:rPr>
          <w:bCs/>
        </w:rPr>
        <w:t xml:space="preserve"> located off the proper</w:t>
      </w:r>
      <w:r w:rsidR="0013093A">
        <w:rPr>
          <w:bCs/>
        </w:rPr>
        <w:t>ty line.</w:t>
      </w:r>
    </w:p>
    <w:p w14:paraId="291951F8" w14:textId="77777777" w:rsidR="0013093A" w:rsidRDefault="0013093A" w:rsidP="0013093A">
      <w:pPr>
        <w:pStyle w:val="NoSpacing"/>
        <w:jc w:val="center"/>
        <w:rPr>
          <w:bCs/>
        </w:rPr>
      </w:pPr>
    </w:p>
    <w:p w14:paraId="4A95B3DD" w14:textId="624AD9E8" w:rsidR="0013093A" w:rsidRDefault="0013093A" w:rsidP="0013093A">
      <w:pPr>
        <w:pStyle w:val="NoSpacing"/>
        <w:rPr>
          <w:b w:val="0"/>
        </w:rPr>
      </w:pPr>
      <w:r w:rsidRPr="0013093A">
        <w:rPr>
          <w:b w:val="0"/>
        </w:rPr>
        <w:t>MINUTES</w:t>
      </w:r>
    </w:p>
    <w:p w14:paraId="646178E8" w14:textId="56D79E1E" w:rsidR="00040873" w:rsidRDefault="0013093A" w:rsidP="0013093A">
      <w:pPr>
        <w:pStyle w:val="NoSpacing"/>
        <w:jc w:val="center"/>
        <w:rPr>
          <w:bCs/>
        </w:rPr>
      </w:pPr>
      <w:r w:rsidRPr="0013093A">
        <w:rPr>
          <w:bCs/>
        </w:rPr>
        <w:t>The board made a motion by Britt, seconded by Jamie</w:t>
      </w:r>
      <w:r w:rsidR="00EF4667">
        <w:rPr>
          <w:bCs/>
        </w:rPr>
        <w:t>;</w:t>
      </w:r>
      <w:r w:rsidRPr="0013093A">
        <w:rPr>
          <w:bCs/>
        </w:rPr>
        <w:t xml:space="preserve"> with Diana abstaining as she did not attend the meeting, the motion was passed to approve the minutes of March 18</w:t>
      </w:r>
      <w:r w:rsidRPr="0013093A">
        <w:rPr>
          <w:bCs/>
          <w:vertAlign w:val="superscript"/>
        </w:rPr>
        <w:t>th</w:t>
      </w:r>
      <w:r w:rsidRPr="0013093A">
        <w:rPr>
          <w:bCs/>
        </w:rPr>
        <w:t xml:space="preserve"> </w:t>
      </w:r>
      <w:r w:rsidR="00040873">
        <w:rPr>
          <w:bCs/>
        </w:rPr>
        <w:t>and March 27</w:t>
      </w:r>
      <w:r w:rsidR="00040873" w:rsidRPr="00040873">
        <w:rPr>
          <w:bCs/>
          <w:vertAlign w:val="superscript"/>
        </w:rPr>
        <w:t>th</w:t>
      </w:r>
      <w:r w:rsidR="00040873">
        <w:rPr>
          <w:bCs/>
        </w:rPr>
        <w:t xml:space="preserve"> </w:t>
      </w:r>
      <w:r w:rsidR="00BF261A">
        <w:rPr>
          <w:bCs/>
        </w:rPr>
        <w:t>with changes as follows</w:t>
      </w:r>
      <w:r w:rsidR="00040873">
        <w:rPr>
          <w:bCs/>
        </w:rPr>
        <w:t xml:space="preserve"> per Chairman Don McCord</w:t>
      </w:r>
      <w:r w:rsidR="00EF4667">
        <w:rPr>
          <w:bCs/>
        </w:rPr>
        <w:t>.</w:t>
      </w:r>
    </w:p>
    <w:p w14:paraId="4698E4C1" w14:textId="77777777" w:rsidR="00EF4667" w:rsidRDefault="00EF4667" w:rsidP="0013093A">
      <w:pPr>
        <w:pStyle w:val="NoSpacing"/>
        <w:jc w:val="center"/>
        <w:rPr>
          <w:bCs/>
        </w:rPr>
      </w:pPr>
    </w:p>
    <w:p w14:paraId="54AB12CC" w14:textId="728C959B" w:rsidR="00BF261A" w:rsidRPr="00EF4667" w:rsidRDefault="00EF4667" w:rsidP="00EF4667">
      <w:pPr>
        <w:pStyle w:val="NoSpacing"/>
        <w:rPr>
          <w:b w:val="0"/>
          <w:i/>
          <w:iCs/>
        </w:rPr>
      </w:pPr>
      <w:r w:rsidRPr="00EF4667">
        <w:rPr>
          <w:b w:val="0"/>
          <w:i/>
          <w:iCs/>
        </w:rPr>
        <w:t>Changes to the March 18</w:t>
      </w:r>
      <w:r w:rsidRPr="00EF4667">
        <w:rPr>
          <w:b w:val="0"/>
          <w:i/>
          <w:iCs/>
          <w:vertAlign w:val="superscript"/>
        </w:rPr>
        <w:t>th</w:t>
      </w:r>
      <w:r w:rsidRPr="00EF4667">
        <w:rPr>
          <w:b w:val="0"/>
          <w:i/>
          <w:iCs/>
        </w:rPr>
        <w:t xml:space="preserve"> minutes:</w:t>
      </w:r>
    </w:p>
    <w:p w14:paraId="667FD341" w14:textId="5764E4D1" w:rsidR="0013093A" w:rsidRPr="00040873" w:rsidRDefault="00BF261A" w:rsidP="0013093A">
      <w:pPr>
        <w:pStyle w:val="NoSpacing"/>
        <w:jc w:val="center"/>
        <w:rPr>
          <w:b w:val="0"/>
          <w:i/>
          <w:iCs/>
        </w:rPr>
      </w:pPr>
      <w:r w:rsidRPr="00040873">
        <w:rPr>
          <w:b w:val="0"/>
          <w:i/>
          <w:iCs/>
        </w:rPr>
        <w:t xml:space="preserve">“A drainage question, which according to the applicant was addressed and updated in 2016 when it was hooked into the Village Storm System. Sam </w:t>
      </w:r>
      <w:proofErr w:type="spellStart"/>
      <w:r w:rsidRPr="00040873">
        <w:rPr>
          <w:b w:val="0"/>
          <w:i/>
          <w:iCs/>
        </w:rPr>
        <w:t>Villafrank</w:t>
      </w:r>
      <w:proofErr w:type="spellEnd"/>
      <w:r w:rsidRPr="00040873">
        <w:rPr>
          <w:b w:val="0"/>
          <w:i/>
          <w:iCs/>
        </w:rPr>
        <w:t xml:space="preserve"> will need to provide an easement for the Electric Utilities.”</w:t>
      </w:r>
    </w:p>
    <w:p w14:paraId="34BDA750" w14:textId="77777777" w:rsidR="00EF4667" w:rsidRDefault="00EF4667" w:rsidP="00EF4667">
      <w:pPr>
        <w:pStyle w:val="NoSpacing"/>
        <w:tabs>
          <w:tab w:val="left" w:pos="2610"/>
          <w:tab w:val="left" w:pos="2970"/>
          <w:tab w:val="left" w:pos="3150"/>
        </w:tabs>
        <w:rPr>
          <w:b w:val="0"/>
          <w:bCs/>
          <w:i/>
          <w:iCs/>
        </w:rPr>
      </w:pPr>
    </w:p>
    <w:p w14:paraId="56A17037" w14:textId="7283277E" w:rsidR="00BF261A" w:rsidRPr="00040873" w:rsidRDefault="00EF4667" w:rsidP="00EF4667">
      <w:pPr>
        <w:pStyle w:val="NoSpacing"/>
        <w:tabs>
          <w:tab w:val="left" w:pos="2610"/>
          <w:tab w:val="left" w:pos="2970"/>
          <w:tab w:val="left" w:pos="3150"/>
        </w:tabs>
        <w:rPr>
          <w:b w:val="0"/>
          <w:bCs/>
          <w:i/>
          <w:iCs/>
        </w:rPr>
      </w:pPr>
      <w:r>
        <w:rPr>
          <w:b w:val="0"/>
          <w:bCs/>
          <w:i/>
          <w:iCs/>
        </w:rPr>
        <w:t>C</w:t>
      </w:r>
      <w:r w:rsidR="00BF261A" w:rsidRPr="00040873">
        <w:rPr>
          <w:b w:val="0"/>
          <w:bCs/>
          <w:i/>
          <w:iCs/>
        </w:rPr>
        <w:t>hanges to March 27</w:t>
      </w:r>
      <w:r w:rsidR="00BF261A" w:rsidRPr="00040873">
        <w:rPr>
          <w:b w:val="0"/>
          <w:bCs/>
          <w:i/>
          <w:iCs/>
          <w:vertAlign w:val="superscript"/>
        </w:rPr>
        <w:t>th</w:t>
      </w:r>
      <w:r w:rsidR="00BF261A" w:rsidRPr="00040873">
        <w:rPr>
          <w:b w:val="0"/>
          <w:bCs/>
          <w:i/>
          <w:iCs/>
        </w:rPr>
        <w:t xml:space="preserve"> </w:t>
      </w:r>
      <w:r>
        <w:rPr>
          <w:b w:val="0"/>
          <w:bCs/>
          <w:i/>
          <w:iCs/>
        </w:rPr>
        <w:t>minutes</w:t>
      </w:r>
      <w:r w:rsidR="00BF261A" w:rsidRPr="00040873">
        <w:rPr>
          <w:b w:val="0"/>
          <w:bCs/>
          <w:i/>
          <w:iCs/>
        </w:rPr>
        <w:t>:</w:t>
      </w:r>
    </w:p>
    <w:p w14:paraId="7946E3B9" w14:textId="3F02146B" w:rsidR="00BF261A" w:rsidRPr="00040873" w:rsidRDefault="00040873" w:rsidP="00BF261A">
      <w:pPr>
        <w:pStyle w:val="NoSpacing"/>
        <w:numPr>
          <w:ilvl w:val="0"/>
          <w:numId w:val="1"/>
        </w:numPr>
        <w:jc w:val="center"/>
        <w:rPr>
          <w:b w:val="0"/>
          <w:bCs/>
          <w:i/>
          <w:iCs/>
        </w:rPr>
      </w:pPr>
      <w:proofErr w:type="gramStart"/>
      <w:r w:rsidRPr="00040873">
        <w:rPr>
          <w:b w:val="0"/>
          <w:bCs/>
          <w:i/>
          <w:iCs/>
        </w:rPr>
        <w:t>”</w:t>
      </w:r>
      <w:r w:rsidR="00BF261A" w:rsidRPr="00040873">
        <w:rPr>
          <w:b w:val="0"/>
          <w:bCs/>
          <w:i/>
          <w:iCs/>
        </w:rPr>
        <w:t>The</w:t>
      </w:r>
      <w:proofErr w:type="gramEnd"/>
      <w:r w:rsidR="00BF261A" w:rsidRPr="00040873">
        <w:rPr>
          <w:b w:val="0"/>
          <w:bCs/>
          <w:i/>
          <w:iCs/>
        </w:rPr>
        <w:t xml:space="preserve"> applicant shall grant an easement to the Village of Westfield across the</w:t>
      </w:r>
    </w:p>
    <w:p w14:paraId="2F9B1FA0" w14:textId="77777777" w:rsidR="00BF261A" w:rsidRPr="00040873" w:rsidRDefault="00BF261A" w:rsidP="00BF261A">
      <w:pPr>
        <w:pStyle w:val="NoSpacing"/>
        <w:ind w:left="1080"/>
        <w:rPr>
          <w:b w:val="0"/>
          <w:bCs/>
          <w:i/>
          <w:iCs/>
        </w:rPr>
      </w:pPr>
      <w:r w:rsidRPr="00040873">
        <w:rPr>
          <w:b w:val="0"/>
          <w:bCs/>
          <w:i/>
          <w:iCs/>
        </w:rPr>
        <w:t xml:space="preserve">      access road portion of parcel 193.14-1-25.1 where the Village has installed </w:t>
      </w:r>
    </w:p>
    <w:p w14:paraId="6D191ADC" w14:textId="77777777" w:rsidR="00BF261A" w:rsidRPr="00040873" w:rsidRDefault="00BF261A" w:rsidP="00BF261A">
      <w:pPr>
        <w:pStyle w:val="NoSpacing"/>
        <w:ind w:left="1080"/>
        <w:rPr>
          <w:b w:val="0"/>
          <w:bCs/>
          <w:i/>
          <w:iCs/>
        </w:rPr>
      </w:pPr>
      <w:r w:rsidRPr="00040873">
        <w:rPr>
          <w:b w:val="0"/>
          <w:bCs/>
          <w:i/>
          <w:iCs/>
        </w:rPr>
        <w:t xml:space="preserve">      electrical infrastructure to maintain the electrical infrastructure owned by</w:t>
      </w:r>
    </w:p>
    <w:p w14:paraId="77284CAD" w14:textId="77777777" w:rsidR="00BF261A" w:rsidRPr="00040873" w:rsidRDefault="00BF261A" w:rsidP="00BF261A">
      <w:pPr>
        <w:pStyle w:val="NoSpacing"/>
        <w:ind w:left="1080"/>
        <w:rPr>
          <w:b w:val="0"/>
          <w:bCs/>
          <w:i/>
          <w:iCs/>
        </w:rPr>
      </w:pPr>
      <w:r w:rsidRPr="00040873">
        <w:rPr>
          <w:b w:val="0"/>
          <w:bCs/>
          <w:i/>
          <w:iCs/>
        </w:rPr>
        <w:t xml:space="preserve">      the Village.</w:t>
      </w:r>
    </w:p>
    <w:p w14:paraId="3EB6B0C9" w14:textId="5EA5EF9C" w:rsidR="00BF261A" w:rsidRPr="00040873" w:rsidRDefault="00BF261A" w:rsidP="00BF261A">
      <w:pPr>
        <w:pStyle w:val="NoSpacing"/>
        <w:jc w:val="center"/>
        <w:rPr>
          <w:b w:val="0"/>
          <w:bCs/>
          <w:i/>
          <w:iCs/>
        </w:rPr>
      </w:pPr>
    </w:p>
    <w:p w14:paraId="0906FD58" w14:textId="77777777" w:rsidR="00BF261A" w:rsidRPr="00040873" w:rsidRDefault="00BF261A" w:rsidP="00BF261A">
      <w:pPr>
        <w:pStyle w:val="NoSpacing"/>
        <w:numPr>
          <w:ilvl w:val="0"/>
          <w:numId w:val="1"/>
        </w:numPr>
        <w:jc w:val="center"/>
        <w:rPr>
          <w:b w:val="0"/>
          <w:bCs/>
          <w:i/>
          <w:iCs/>
        </w:rPr>
      </w:pPr>
      <w:r w:rsidRPr="00040873">
        <w:rPr>
          <w:b w:val="0"/>
          <w:bCs/>
          <w:i/>
          <w:iCs/>
        </w:rPr>
        <w:t xml:space="preserve"> The applicant, or adjacent property owners with whom the applicant has </w:t>
      </w:r>
    </w:p>
    <w:p w14:paraId="6C31D150" w14:textId="77777777" w:rsidR="00BF261A" w:rsidRPr="00040873" w:rsidRDefault="00BF261A" w:rsidP="00BF261A">
      <w:pPr>
        <w:pStyle w:val="NoSpacing"/>
        <w:ind w:left="1080" w:firstLine="360"/>
        <w:rPr>
          <w:b w:val="0"/>
          <w:bCs/>
          <w:i/>
          <w:iCs/>
        </w:rPr>
      </w:pPr>
      <w:r w:rsidRPr="00040873">
        <w:rPr>
          <w:b w:val="0"/>
          <w:bCs/>
          <w:i/>
          <w:iCs/>
        </w:rPr>
        <w:t xml:space="preserve">  entered into an agreement with, shall own and maintain the water, sewer, </w:t>
      </w:r>
    </w:p>
    <w:p w14:paraId="4E37DAAE" w14:textId="77777777" w:rsidR="00BF261A" w:rsidRPr="00040873" w:rsidRDefault="00BF261A" w:rsidP="00BF261A">
      <w:pPr>
        <w:pStyle w:val="NoSpacing"/>
        <w:ind w:left="1080" w:firstLine="360"/>
        <w:rPr>
          <w:b w:val="0"/>
          <w:bCs/>
          <w:i/>
          <w:iCs/>
        </w:rPr>
      </w:pPr>
      <w:r w:rsidRPr="00040873">
        <w:rPr>
          <w:b w:val="0"/>
          <w:bCs/>
          <w:i/>
          <w:iCs/>
        </w:rPr>
        <w:t xml:space="preserve">  and road infrastructure, and the Village shall have no obligation to maintain</w:t>
      </w:r>
    </w:p>
    <w:p w14:paraId="4FCD1F59" w14:textId="77777777" w:rsidR="00BF261A" w:rsidRPr="00040873" w:rsidRDefault="00BF261A" w:rsidP="00BF261A">
      <w:pPr>
        <w:pStyle w:val="NoSpacing"/>
        <w:ind w:left="1080" w:firstLine="360"/>
        <w:rPr>
          <w:b w:val="0"/>
          <w:bCs/>
          <w:i/>
          <w:iCs/>
        </w:rPr>
      </w:pPr>
      <w:r w:rsidRPr="00040873">
        <w:rPr>
          <w:b w:val="0"/>
          <w:bCs/>
          <w:i/>
          <w:iCs/>
        </w:rPr>
        <w:t xml:space="preserve">  any of the listed infrastructure not located on Village </w:t>
      </w:r>
      <w:proofErr w:type="spellStart"/>
      <w:r w:rsidRPr="00040873">
        <w:rPr>
          <w:b w:val="0"/>
          <w:bCs/>
          <w:i/>
          <w:iCs/>
        </w:rPr>
        <w:t>right-of-ways</w:t>
      </w:r>
      <w:proofErr w:type="spellEnd"/>
      <w:r w:rsidRPr="00040873">
        <w:rPr>
          <w:b w:val="0"/>
          <w:bCs/>
          <w:i/>
          <w:iCs/>
        </w:rPr>
        <w:t xml:space="preserve">. </w:t>
      </w:r>
    </w:p>
    <w:p w14:paraId="0B3886E1" w14:textId="77777777" w:rsidR="00BF261A" w:rsidRPr="00040873" w:rsidRDefault="00BF261A" w:rsidP="00BF261A">
      <w:pPr>
        <w:pStyle w:val="NoSpacing"/>
        <w:ind w:left="1080" w:firstLine="360"/>
        <w:rPr>
          <w:b w:val="0"/>
          <w:bCs/>
          <w:i/>
          <w:iCs/>
        </w:rPr>
      </w:pPr>
    </w:p>
    <w:p w14:paraId="129B2EA6" w14:textId="77777777" w:rsidR="00BF261A" w:rsidRPr="00040873" w:rsidRDefault="00BF261A" w:rsidP="00BF261A">
      <w:pPr>
        <w:pStyle w:val="NoSpacing"/>
        <w:numPr>
          <w:ilvl w:val="0"/>
          <w:numId w:val="1"/>
        </w:numPr>
        <w:ind w:firstLine="0"/>
        <w:jc w:val="center"/>
        <w:rPr>
          <w:b w:val="0"/>
          <w:bCs/>
          <w:i/>
          <w:iCs/>
        </w:rPr>
      </w:pPr>
      <w:r w:rsidRPr="00040873">
        <w:rPr>
          <w:b w:val="0"/>
          <w:bCs/>
          <w:i/>
          <w:iCs/>
        </w:rPr>
        <w:t xml:space="preserve"> The applicant shall grant access to the Village of Westfield representatives to </w:t>
      </w:r>
    </w:p>
    <w:p w14:paraId="66593FAA" w14:textId="77777777" w:rsidR="00BF261A" w:rsidRPr="00040873" w:rsidRDefault="00BF261A" w:rsidP="00BF261A">
      <w:pPr>
        <w:pStyle w:val="NoSpacing"/>
        <w:ind w:left="1080"/>
        <w:rPr>
          <w:b w:val="0"/>
          <w:bCs/>
          <w:i/>
          <w:iCs/>
        </w:rPr>
      </w:pPr>
      <w:r w:rsidRPr="00040873">
        <w:rPr>
          <w:b w:val="0"/>
          <w:bCs/>
          <w:i/>
          <w:iCs/>
        </w:rPr>
        <w:t xml:space="preserve">        parcels 193.14-1- 25.1 and 193.14-1-25.4 to inspect and approve the storm</w:t>
      </w:r>
    </w:p>
    <w:p w14:paraId="08EC40CA" w14:textId="77777777" w:rsidR="00BF261A" w:rsidRPr="00040873" w:rsidRDefault="00BF261A" w:rsidP="00BF261A">
      <w:pPr>
        <w:pStyle w:val="NoSpacing"/>
        <w:ind w:left="1080"/>
        <w:rPr>
          <w:b w:val="0"/>
          <w:bCs/>
          <w:i/>
          <w:iCs/>
        </w:rPr>
      </w:pPr>
      <w:r w:rsidRPr="00040873">
        <w:rPr>
          <w:b w:val="0"/>
          <w:bCs/>
          <w:i/>
          <w:iCs/>
        </w:rPr>
        <w:t xml:space="preserve">        sewer system components that have been put in place and tied into the  </w:t>
      </w:r>
    </w:p>
    <w:p w14:paraId="6A7E4BAA" w14:textId="77777777" w:rsidR="00BF261A" w:rsidRPr="00040873" w:rsidRDefault="00BF261A" w:rsidP="00BF261A">
      <w:pPr>
        <w:pStyle w:val="NoSpacing"/>
        <w:ind w:left="1080"/>
        <w:rPr>
          <w:b w:val="0"/>
          <w:bCs/>
          <w:i/>
          <w:iCs/>
        </w:rPr>
      </w:pPr>
      <w:r w:rsidRPr="00040873">
        <w:rPr>
          <w:b w:val="0"/>
          <w:bCs/>
          <w:i/>
          <w:iCs/>
        </w:rPr>
        <w:t xml:space="preserve">        Village’s storm sewer system or other conveyances. Approval by the Village</w:t>
      </w:r>
    </w:p>
    <w:p w14:paraId="0A29A123" w14:textId="77777777" w:rsidR="00BF261A" w:rsidRPr="00040873" w:rsidRDefault="00BF261A" w:rsidP="00BF261A">
      <w:pPr>
        <w:pStyle w:val="NoSpacing"/>
        <w:ind w:left="1080"/>
        <w:rPr>
          <w:b w:val="0"/>
          <w:bCs/>
          <w:i/>
          <w:iCs/>
        </w:rPr>
      </w:pPr>
      <w:r w:rsidRPr="00040873">
        <w:rPr>
          <w:b w:val="0"/>
          <w:bCs/>
          <w:i/>
          <w:iCs/>
        </w:rPr>
        <w:lastRenderedPageBreak/>
        <w:t xml:space="preserve">        of the storm water system is a condition of approval of the minor </w:t>
      </w:r>
    </w:p>
    <w:p w14:paraId="7A177029" w14:textId="77777777" w:rsidR="00BF261A" w:rsidRPr="00040873" w:rsidRDefault="00BF261A" w:rsidP="00BF261A">
      <w:pPr>
        <w:pStyle w:val="NoSpacing"/>
        <w:ind w:left="1080"/>
        <w:rPr>
          <w:b w:val="0"/>
          <w:bCs/>
          <w:i/>
          <w:iCs/>
        </w:rPr>
      </w:pPr>
      <w:r w:rsidRPr="00040873">
        <w:rPr>
          <w:b w:val="0"/>
          <w:bCs/>
          <w:i/>
          <w:iCs/>
        </w:rPr>
        <w:t xml:space="preserve">        subdivision.</w:t>
      </w:r>
    </w:p>
    <w:p w14:paraId="4800A198" w14:textId="77777777" w:rsidR="00EF4667" w:rsidRDefault="00EF4667" w:rsidP="00040873">
      <w:pPr>
        <w:pStyle w:val="NoSpacing"/>
        <w:ind w:firstLine="720"/>
        <w:rPr>
          <w:b w:val="0"/>
          <w:bCs/>
          <w:i/>
          <w:iCs/>
        </w:rPr>
      </w:pPr>
    </w:p>
    <w:p w14:paraId="03746801" w14:textId="28D9D657" w:rsidR="00BF261A" w:rsidRPr="00040873" w:rsidRDefault="00BF261A" w:rsidP="00040873">
      <w:pPr>
        <w:pStyle w:val="NoSpacing"/>
        <w:ind w:firstLine="720"/>
        <w:rPr>
          <w:b w:val="0"/>
          <w:bCs/>
          <w:i/>
          <w:iCs/>
        </w:rPr>
      </w:pPr>
      <w:r w:rsidRPr="00040873">
        <w:rPr>
          <w:b w:val="0"/>
          <w:bCs/>
          <w:i/>
          <w:iCs/>
        </w:rPr>
        <w:t xml:space="preserve">BE IT </w:t>
      </w:r>
      <w:proofErr w:type="gramStart"/>
      <w:r w:rsidRPr="00040873">
        <w:rPr>
          <w:b w:val="0"/>
          <w:bCs/>
          <w:i/>
          <w:iCs/>
        </w:rPr>
        <w:t>FURTHER RESOLVED,</w:t>
      </w:r>
      <w:proofErr w:type="gramEnd"/>
      <w:r w:rsidRPr="00040873">
        <w:rPr>
          <w:b w:val="0"/>
          <w:bCs/>
          <w:i/>
          <w:iCs/>
        </w:rPr>
        <w:t xml:space="preserve"> that future potential subdivision of the parent parcel will comply with the following: </w:t>
      </w:r>
    </w:p>
    <w:p w14:paraId="23C6A224" w14:textId="77777777" w:rsidR="00BF261A" w:rsidRPr="00040873" w:rsidRDefault="00BF261A" w:rsidP="00BF261A">
      <w:pPr>
        <w:pStyle w:val="NoSpacing"/>
        <w:rPr>
          <w:b w:val="0"/>
          <w:bCs/>
          <w:i/>
          <w:iCs/>
        </w:rPr>
      </w:pPr>
    </w:p>
    <w:p w14:paraId="16470643" w14:textId="77777777" w:rsidR="00BF261A" w:rsidRPr="00040873" w:rsidRDefault="00BF261A" w:rsidP="00BF261A">
      <w:pPr>
        <w:pStyle w:val="NoSpacing"/>
        <w:ind w:left="1440"/>
        <w:rPr>
          <w:b w:val="0"/>
          <w:bCs/>
          <w:i/>
          <w:iCs/>
        </w:rPr>
      </w:pPr>
      <w:r w:rsidRPr="00040873">
        <w:rPr>
          <w:b w:val="0"/>
          <w:bCs/>
          <w:i/>
          <w:iCs/>
        </w:rPr>
        <w:t xml:space="preserve">1.) Further subdivision of parcel 193.14-1-25.1 will require evidence and approval of installed and inspected infrastructure. Additionally, an updated subdivision plan for the remaining portion of the parcel must be submitted and adhere to the Village of Westfield’s Subdivision of Land Law and Subdivision Design Guidelines. </w:t>
      </w:r>
    </w:p>
    <w:p w14:paraId="3DC8013F" w14:textId="77777777" w:rsidR="00BF261A" w:rsidRPr="00040873" w:rsidRDefault="00BF261A" w:rsidP="00BF261A">
      <w:pPr>
        <w:pStyle w:val="NoSpacing"/>
        <w:ind w:left="1440"/>
        <w:rPr>
          <w:b w:val="0"/>
          <w:bCs/>
          <w:i/>
          <w:iCs/>
        </w:rPr>
      </w:pPr>
    </w:p>
    <w:p w14:paraId="3CE49D9C" w14:textId="67F44E37" w:rsidR="00BF261A" w:rsidRPr="00040873" w:rsidRDefault="00BF261A" w:rsidP="00BF261A">
      <w:pPr>
        <w:pStyle w:val="NoSpacing"/>
        <w:ind w:left="1440"/>
        <w:rPr>
          <w:b w:val="0"/>
          <w:bCs/>
          <w:i/>
          <w:iCs/>
        </w:rPr>
      </w:pPr>
      <w:r w:rsidRPr="00040873">
        <w:rPr>
          <w:b w:val="0"/>
          <w:bCs/>
          <w:i/>
          <w:iCs/>
        </w:rPr>
        <w:t>2.) Future stormwater analysis for portions of 193.14-1-25.1 that are not part of this minor subdivision application shall utilize New York State DEC Stormwater standards.</w:t>
      </w:r>
      <w:r w:rsidR="00040873" w:rsidRPr="00040873">
        <w:rPr>
          <w:b w:val="0"/>
          <w:bCs/>
          <w:i/>
          <w:iCs/>
        </w:rPr>
        <w:t>”</w:t>
      </w:r>
    </w:p>
    <w:p w14:paraId="6F0E31EE" w14:textId="77777777" w:rsidR="00BF261A" w:rsidRPr="00040873" w:rsidRDefault="00BF261A" w:rsidP="00BF261A">
      <w:pPr>
        <w:pStyle w:val="NoSpacing"/>
        <w:ind w:left="1440" w:firstLine="720"/>
        <w:rPr>
          <w:bCs/>
          <w:i/>
          <w:iCs/>
        </w:rPr>
      </w:pPr>
    </w:p>
    <w:p w14:paraId="2BFC8144" w14:textId="480AE186" w:rsidR="00040873" w:rsidRDefault="00040873" w:rsidP="00EF4667">
      <w:pPr>
        <w:pStyle w:val="NoSpacing"/>
        <w:ind w:left="1080" w:hanging="450"/>
        <w:jc w:val="center"/>
        <w:rPr>
          <w:bCs/>
        </w:rPr>
      </w:pPr>
      <w:r>
        <w:rPr>
          <w:bCs/>
        </w:rPr>
        <w:t>*Please note these changes were also made to the original</w:t>
      </w:r>
      <w:r w:rsidR="00EF4667">
        <w:rPr>
          <w:bCs/>
        </w:rPr>
        <w:t xml:space="preserve"> March 18</w:t>
      </w:r>
      <w:r w:rsidR="00EF4667" w:rsidRPr="00EF4667">
        <w:rPr>
          <w:bCs/>
          <w:vertAlign w:val="superscript"/>
        </w:rPr>
        <w:t>th</w:t>
      </w:r>
      <w:r w:rsidR="00EF4667">
        <w:rPr>
          <w:bCs/>
        </w:rPr>
        <w:t xml:space="preserve"> and March 27</w:t>
      </w:r>
      <w:r w:rsidR="00EF4667" w:rsidRPr="00EF4667">
        <w:rPr>
          <w:bCs/>
          <w:vertAlign w:val="superscript"/>
        </w:rPr>
        <w:t>th</w:t>
      </w:r>
      <w:r>
        <w:rPr>
          <w:bCs/>
        </w:rPr>
        <w:t xml:space="preserve"> minutes.</w:t>
      </w:r>
    </w:p>
    <w:p w14:paraId="0D0B2441" w14:textId="77777777" w:rsidR="00040873" w:rsidRDefault="00040873" w:rsidP="00040873">
      <w:pPr>
        <w:pStyle w:val="NoSpacing"/>
        <w:ind w:left="1440" w:firstLine="720"/>
        <w:jc w:val="center"/>
        <w:rPr>
          <w:bCs/>
        </w:rPr>
      </w:pPr>
    </w:p>
    <w:p w14:paraId="7A099E2D" w14:textId="77FB9EFF" w:rsidR="00F410A0" w:rsidRPr="0013093A" w:rsidRDefault="0013093A" w:rsidP="0013093A">
      <w:pPr>
        <w:pStyle w:val="NoSpacing"/>
        <w:jc w:val="center"/>
        <w:rPr>
          <w:bCs/>
        </w:rPr>
      </w:pPr>
      <w:r>
        <w:rPr>
          <w:bCs/>
        </w:rPr>
        <w:t>There being no further business to come before the board the meeting was adjourned on a motion by Britt, seconded by Diana and was carried unanimously.</w:t>
      </w:r>
    </w:p>
    <w:p w14:paraId="2BEEAFF8" w14:textId="77777777" w:rsidR="00F410A0" w:rsidRDefault="00F410A0" w:rsidP="00F410A0">
      <w:pPr>
        <w:pStyle w:val="NoSpacing"/>
        <w:rPr>
          <w:bCs/>
        </w:rPr>
      </w:pPr>
    </w:p>
    <w:p w14:paraId="343989C2" w14:textId="77777777" w:rsidR="00F410A0" w:rsidRDefault="00F410A0" w:rsidP="00F410A0">
      <w:pPr>
        <w:pStyle w:val="NoSpacing"/>
        <w:rPr>
          <w:bCs/>
        </w:rPr>
      </w:pPr>
    </w:p>
    <w:sectPr w:rsidR="00F410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AFEB3" w14:textId="77777777" w:rsidR="00CC6B38" w:rsidRDefault="00CC6B38" w:rsidP="00E2265B">
      <w:pPr>
        <w:spacing w:after="0" w:line="240" w:lineRule="auto"/>
      </w:pPr>
      <w:r>
        <w:separator/>
      </w:r>
    </w:p>
  </w:endnote>
  <w:endnote w:type="continuationSeparator" w:id="0">
    <w:p w14:paraId="0B6F746D" w14:textId="77777777" w:rsidR="00CC6B38" w:rsidRDefault="00CC6B38" w:rsidP="00E2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6396205"/>
      <w:docPartObj>
        <w:docPartGallery w:val="Page Numbers (Bottom of Page)"/>
        <w:docPartUnique/>
      </w:docPartObj>
    </w:sdtPr>
    <w:sdtEndPr>
      <w:rPr>
        <w:noProof/>
      </w:rPr>
    </w:sdtEndPr>
    <w:sdtContent>
      <w:p w14:paraId="455D5AE9" w14:textId="26184909" w:rsidR="00354962" w:rsidRPr="005C7DBB" w:rsidRDefault="005C7DBB" w:rsidP="005C7DBB">
        <w:pPr>
          <w:pStyle w:val="Footer"/>
          <w:rPr>
            <w:sz w:val="16"/>
            <w:szCs w:val="16"/>
          </w:rPr>
        </w:pPr>
        <w:r>
          <w:rPr>
            <w:sz w:val="16"/>
            <w:szCs w:val="16"/>
          </w:rPr>
          <w:t xml:space="preserve"> </w:t>
        </w:r>
        <w:r w:rsidRPr="005C7DBB">
          <w:rPr>
            <w:sz w:val="16"/>
            <w:szCs w:val="16"/>
          </w:rPr>
          <w:t xml:space="preserve">Planning Board Meeting                                       </w:t>
        </w:r>
        <w:r>
          <w:rPr>
            <w:sz w:val="16"/>
            <w:szCs w:val="16"/>
          </w:rPr>
          <w:t xml:space="preserve">                             </w:t>
        </w:r>
        <w:r w:rsidRPr="005C7DBB">
          <w:rPr>
            <w:sz w:val="16"/>
            <w:szCs w:val="16"/>
          </w:rPr>
          <w:t xml:space="preserve"> </w:t>
        </w:r>
        <w:r w:rsidRPr="005C7DBB">
          <w:rPr>
            <w:sz w:val="16"/>
            <w:szCs w:val="16"/>
          </w:rPr>
          <w:fldChar w:fldCharType="begin"/>
        </w:r>
        <w:r w:rsidRPr="005C7DBB">
          <w:rPr>
            <w:sz w:val="16"/>
            <w:szCs w:val="16"/>
          </w:rPr>
          <w:instrText xml:space="preserve"> PAGE   \* MERGEFORMAT </w:instrText>
        </w:r>
        <w:r w:rsidRPr="005C7DBB">
          <w:rPr>
            <w:sz w:val="16"/>
            <w:szCs w:val="16"/>
          </w:rPr>
          <w:fldChar w:fldCharType="separate"/>
        </w:r>
        <w:r w:rsidRPr="005C7DBB">
          <w:rPr>
            <w:sz w:val="16"/>
            <w:szCs w:val="16"/>
          </w:rPr>
          <w:t>1</w:t>
        </w:r>
        <w:r w:rsidRPr="005C7DBB">
          <w:rPr>
            <w:noProof/>
            <w:sz w:val="16"/>
            <w:szCs w:val="16"/>
          </w:rPr>
          <w:fldChar w:fldCharType="end"/>
        </w:r>
        <w:r w:rsidRPr="005C7DBB">
          <w:rPr>
            <w:noProof/>
            <w:sz w:val="16"/>
            <w:szCs w:val="16"/>
          </w:rPr>
          <w:t>.</w:t>
        </w:r>
        <w:r w:rsidRPr="005C7DBB">
          <w:rPr>
            <w:sz w:val="16"/>
            <w:szCs w:val="16"/>
          </w:rPr>
          <w:t xml:space="preserve">                                                     </w:t>
        </w:r>
        <w:r>
          <w:rPr>
            <w:sz w:val="16"/>
            <w:szCs w:val="16"/>
          </w:rPr>
          <w:t xml:space="preserve">                                          </w:t>
        </w:r>
        <w:r w:rsidRPr="005C7DBB">
          <w:rPr>
            <w:sz w:val="16"/>
            <w:szCs w:val="16"/>
          </w:rPr>
          <w:t xml:space="preserve"> April 8, </w:t>
        </w:r>
        <w:proofErr w:type="gramStart"/>
        <w:r w:rsidRPr="005C7DBB">
          <w:rPr>
            <w:sz w:val="16"/>
            <w:szCs w:val="16"/>
          </w:rPr>
          <w:t>2025</w:t>
        </w:r>
        <w:proofErr w:type="gramEnd"/>
        <w:r w:rsidRPr="005C7DBB">
          <w:rPr>
            <w:sz w:val="16"/>
            <w:szCs w:val="16"/>
          </w:rPr>
          <w:t xml:space="preserve"> </w:t>
        </w:r>
      </w:p>
    </w:sdtContent>
  </w:sdt>
  <w:p w14:paraId="2E18274A" w14:textId="77777777" w:rsidR="00354962" w:rsidRPr="005C7DBB" w:rsidRDefault="0035496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3FB6E" w14:textId="77777777" w:rsidR="00CC6B38" w:rsidRDefault="00CC6B38" w:rsidP="00E2265B">
      <w:pPr>
        <w:spacing w:after="0" w:line="240" w:lineRule="auto"/>
      </w:pPr>
      <w:r>
        <w:separator/>
      </w:r>
    </w:p>
  </w:footnote>
  <w:footnote w:type="continuationSeparator" w:id="0">
    <w:p w14:paraId="0D45CDD0" w14:textId="77777777" w:rsidR="00CC6B38" w:rsidRDefault="00CC6B38" w:rsidP="00E22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A16E23"/>
    <w:multiLevelType w:val="hybridMultilevel"/>
    <w:tmpl w:val="C8A025E4"/>
    <w:lvl w:ilvl="0" w:tplc="7D20A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169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265B"/>
    <w:rsid w:val="00016281"/>
    <w:rsid w:val="00017B97"/>
    <w:rsid w:val="00040873"/>
    <w:rsid w:val="0004119D"/>
    <w:rsid w:val="00046A62"/>
    <w:rsid w:val="00053A9F"/>
    <w:rsid w:val="00064881"/>
    <w:rsid w:val="000A1366"/>
    <w:rsid w:val="000A3C96"/>
    <w:rsid w:val="000B05D0"/>
    <w:rsid w:val="000D2861"/>
    <w:rsid w:val="0013093A"/>
    <w:rsid w:val="0013469F"/>
    <w:rsid w:val="00150E37"/>
    <w:rsid w:val="001A1AA2"/>
    <w:rsid w:val="001A4E8A"/>
    <w:rsid w:val="001C7BD0"/>
    <w:rsid w:val="001F4D9E"/>
    <w:rsid w:val="00207E0A"/>
    <w:rsid w:val="00256BF5"/>
    <w:rsid w:val="00260F9F"/>
    <w:rsid w:val="0026161D"/>
    <w:rsid w:val="002715B7"/>
    <w:rsid w:val="00274A9E"/>
    <w:rsid w:val="00277BAB"/>
    <w:rsid w:val="00292DE8"/>
    <w:rsid w:val="002D5AD9"/>
    <w:rsid w:val="002D6E88"/>
    <w:rsid w:val="002E679A"/>
    <w:rsid w:val="002F2141"/>
    <w:rsid w:val="00326927"/>
    <w:rsid w:val="00354962"/>
    <w:rsid w:val="003550D8"/>
    <w:rsid w:val="003744D7"/>
    <w:rsid w:val="003E4CB9"/>
    <w:rsid w:val="003F0315"/>
    <w:rsid w:val="003F66C4"/>
    <w:rsid w:val="003F7009"/>
    <w:rsid w:val="00427B03"/>
    <w:rsid w:val="00457DF6"/>
    <w:rsid w:val="0047032F"/>
    <w:rsid w:val="00476D56"/>
    <w:rsid w:val="004859E7"/>
    <w:rsid w:val="00502A5A"/>
    <w:rsid w:val="00524F00"/>
    <w:rsid w:val="00526AA3"/>
    <w:rsid w:val="00535533"/>
    <w:rsid w:val="00564152"/>
    <w:rsid w:val="00572A0D"/>
    <w:rsid w:val="005756BB"/>
    <w:rsid w:val="005A7672"/>
    <w:rsid w:val="005B1EB9"/>
    <w:rsid w:val="005C7DBB"/>
    <w:rsid w:val="005D4596"/>
    <w:rsid w:val="005F1823"/>
    <w:rsid w:val="0060419F"/>
    <w:rsid w:val="00615FBF"/>
    <w:rsid w:val="00634994"/>
    <w:rsid w:val="00634DFE"/>
    <w:rsid w:val="00646C3A"/>
    <w:rsid w:val="00667CF3"/>
    <w:rsid w:val="00675581"/>
    <w:rsid w:val="006B21DB"/>
    <w:rsid w:val="006F02FA"/>
    <w:rsid w:val="006F36FC"/>
    <w:rsid w:val="00710F05"/>
    <w:rsid w:val="00720B96"/>
    <w:rsid w:val="00771222"/>
    <w:rsid w:val="00771C0E"/>
    <w:rsid w:val="00777B9E"/>
    <w:rsid w:val="00795B51"/>
    <w:rsid w:val="00796E75"/>
    <w:rsid w:val="00796F4C"/>
    <w:rsid w:val="007A2330"/>
    <w:rsid w:val="007D0CF4"/>
    <w:rsid w:val="007D26C8"/>
    <w:rsid w:val="007E6E25"/>
    <w:rsid w:val="0081721F"/>
    <w:rsid w:val="008203DE"/>
    <w:rsid w:val="00827565"/>
    <w:rsid w:val="00827BD5"/>
    <w:rsid w:val="00840567"/>
    <w:rsid w:val="00840F28"/>
    <w:rsid w:val="0086451E"/>
    <w:rsid w:val="0088048E"/>
    <w:rsid w:val="008A2315"/>
    <w:rsid w:val="008A72EF"/>
    <w:rsid w:val="008D4522"/>
    <w:rsid w:val="0091571B"/>
    <w:rsid w:val="00917ECC"/>
    <w:rsid w:val="00923F0D"/>
    <w:rsid w:val="00925440"/>
    <w:rsid w:val="00931EB0"/>
    <w:rsid w:val="00932CC5"/>
    <w:rsid w:val="009343C3"/>
    <w:rsid w:val="00964C30"/>
    <w:rsid w:val="009826B8"/>
    <w:rsid w:val="00993054"/>
    <w:rsid w:val="009B7992"/>
    <w:rsid w:val="00A10D74"/>
    <w:rsid w:val="00A14DE3"/>
    <w:rsid w:val="00A233FB"/>
    <w:rsid w:val="00A30F25"/>
    <w:rsid w:val="00A51829"/>
    <w:rsid w:val="00A6596E"/>
    <w:rsid w:val="00A934F4"/>
    <w:rsid w:val="00AB4FF3"/>
    <w:rsid w:val="00AC0AD9"/>
    <w:rsid w:val="00AE5280"/>
    <w:rsid w:val="00B03D34"/>
    <w:rsid w:val="00B066CA"/>
    <w:rsid w:val="00B0711E"/>
    <w:rsid w:val="00B12624"/>
    <w:rsid w:val="00B22BA1"/>
    <w:rsid w:val="00B67287"/>
    <w:rsid w:val="00B752AA"/>
    <w:rsid w:val="00B95B67"/>
    <w:rsid w:val="00BA6374"/>
    <w:rsid w:val="00BC4E8A"/>
    <w:rsid w:val="00BD1CF0"/>
    <w:rsid w:val="00BD2AA8"/>
    <w:rsid w:val="00BD5303"/>
    <w:rsid w:val="00BE6F33"/>
    <w:rsid w:val="00BF0A37"/>
    <w:rsid w:val="00BF261A"/>
    <w:rsid w:val="00C27419"/>
    <w:rsid w:val="00C40724"/>
    <w:rsid w:val="00C41CB2"/>
    <w:rsid w:val="00CA31BC"/>
    <w:rsid w:val="00CC6B38"/>
    <w:rsid w:val="00D04F16"/>
    <w:rsid w:val="00D6265D"/>
    <w:rsid w:val="00D74197"/>
    <w:rsid w:val="00D80C53"/>
    <w:rsid w:val="00DB2C93"/>
    <w:rsid w:val="00DC3821"/>
    <w:rsid w:val="00DD0180"/>
    <w:rsid w:val="00DD171C"/>
    <w:rsid w:val="00E05299"/>
    <w:rsid w:val="00E143AC"/>
    <w:rsid w:val="00E16235"/>
    <w:rsid w:val="00E17F62"/>
    <w:rsid w:val="00E2265B"/>
    <w:rsid w:val="00E4346F"/>
    <w:rsid w:val="00E5434F"/>
    <w:rsid w:val="00E62870"/>
    <w:rsid w:val="00EA0475"/>
    <w:rsid w:val="00EA15D1"/>
    <w:rsid w:val="00EB0E4B"/>
    <w:rsid w:val="00EC3DE6"/>
    <w:rsid w:val="00ED2A49"/>
    <w:rsid w:val="00EF4667"/>
    <w:rsid w:val="00F020F0"/>
    <w:rsid w:val="00F07401"/>
    <w:rsid w:val="00F10C08"/>
    <w:rsid w:val="00F11AED"/>
    <w:rsid w:val="00F1433A"/>
    <w:rsid w:val="00F25D25"/>
    <w:rsid w:val="00F410A0"/>
    <w:rsid w:val="00F85313"/>
    <w:rsid w:val="00F872FD"/>
    <w:rsid w:val="00FA6D64"/>
    <w:rsid w:val="00FC303A"/>
    <w:rsid w:val="00FC5560"/>
    <w:rsid w:val="00FD1D01"/>
    <w:rsid w:val="00FE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2BF8"/>
  <w15:docId w15:val="{6615D4C8-8BE0-482B-BEE6-18BF2CA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aj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5B"/>
  </w:style>
  <w:style w:type="paragraph" w:styleId="Footer">
    <w:name w:val="footer"/>
    <w:basedOn w:val="Normal"/>
    <w:link w:val="FooterChar"/>
    <w:uiPriority w:val="99"/>
    <w:unhideWhenUsed/>
    <w:rsid w:val="00E2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5B"/>
  </w:style>
  <w:style w:type="paragraph" w:styleId="NoSpacing">
    <w:name w:val="No Spacing"/>
    <w:uiPriority w:val="1"/>
    <w:qFormat/>
    <w:rsid w:val="00880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3157-E4E5-463E-830D-895612FC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VILLAGE PLANNING BOARD                                                                                                                                          APRIL 8, 2025 MEETING</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PLANNING BOARD                                                                                                                                          APRIL 8, 2025 MEETING</dc:title>
  <dc:subject/>
  <dc:creator>planning board meeting                                  04/08/25</dc:creator>
  <cp:keywords/>
  <dc:description/>
  <cp:lastModifiedBy>Becky Jackson</cp:lastModifiedBy>
  <cp:revision>9</cp:revision>
  <cp:lastPrinted>2025-04-28T19:16:00Z</cp:lastPrinted>
  <dcterms:created xsi:type="dcterms:W3CDTF">2025-04-18T15:45:00Z</dcterms:created>
  <dcterms:modified xsi:type="dcterms:W3CDTF">2025-04-28T19:17:00Z</dcterms:modified>
</cp:coreProperties>
</file>