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C771C" w14:textId="17F6D1F2" w:rsidR="00942EA2" w:rsidRPr="00942EA2" w:rsidRDefault="002C786E" w:rsidP="00942EA2">
      <w:pPr>
        <w:jc w:val="center"/>
        <w:rPr>
          <w:b/>
        </w:rPr>
      </w:pPr>
      <w:r>
        <w:rPr>
          <w:b/>
        </w:rPr>
        <w:t>B</w:t>
      </w:r>
      <w:r w:rsidR="00942EA2" w:rsidRPr="00942EA2">
        <w:rPr>
          <w:b/>
        </w:rPr>
        <w:t>OARD OF PUBLIC WORKS ADVISORY MEETING</w:t>
      </w:r>
    </w:p>
    <w:p w14:paraId="11E24A50" w14:textId="27CFF8E0" w:rsidR="00942EA2" w:rsidRDefault="00A149FC" w:rsidP="00942EA2">
      <w:pPr>
        <w:jc w:val="center"/>
        <w:rPr>
          <w:b/>
        </w:rPr>
      </w:pPr>
      <w:r>
        <w:rPr>
          <w:b/>
        </w:rPr>
        <w:t>November 14</w:t>
      </w:r>
      <w:r w:rsidR="00653CDB">
        <w:rPr>
          <w:b/>
        </w:rPr>
        <w:t>, 2023</w:t>
      </w:r>
    </w:p>
    <w:p w14:paraId="31498A13" w14:textId="77777777" w:rsidR="00942EA2" w:rsidRDefault="00942EA2" w:rsidP="00942EA2">
      <w:pPr>
        <w:jc w:val="center"/>
        <w:rPr>
          <w:b/>
        </w:rPr>
      </w:pPr>
    </w:p>
    <w:p w14:paraId="6D42B86B" w14:textId="2E49D5ED" w:rsidR="00942EA2" w:rsidRPr="00383DCB" w:rsidRDefault="004B5299" w:rsidP="002A3930">
      <w:pPr>
        <w:ind w:left="1440" w:hanging="1440"/>
      </w:pPr>
      <w:r>
        <w:t>MEMBERS</w:t>
      </w:r>
      <w:r w:rsidR="00A24095">
        <w:t xml:space="preserve"> Attending</w:t>
      </w:r>
      <w:r>
        <w:t>:</w:t>
      </w:r>
      <w:r>
        <w:tab/>
      </w:r>
      <w:r w:rsidR="00A24095">
        <w:t xml:space="preserve"> </w:t>
      </w:r>
      <w:r>
        <w:t>Chairman</w:t>
      </w:r>
      <w:r w:rsidR="00202E4D">
        <w:t xml:space="preserve"> -</w:t>
      </w:r>
      <w:r>
        <w:t xml:space="preserve"> </w:t>
      </w:r>
      <w:r w:rsidR="00383DCB">
        <w:t>Todd Swanson,</w:t>
      </w:r>
      <w:r w:rsidR="001705D9">
        <w:t xml:space="preserve"> </w:t>
      </w:r>
      <w:r w:rsidR="006C1F2F">
        <w:t xml:space="preserve">Steve Rudnicki, </w:t>
      </w:r>
      <w:r w:rsidR="00F33E8D">
        <w:t xml:space="preserve">John Poshka, </w:t>
      </w:r>
      <w:r w:rsidR="00C6362C">
        <w:t xml:space="preserve">and </w:t>
      </w:r>
      <w:r w:rsidR="00AD3A67">
        <w:t>Dennis Lutes</w:t>
      </w:r>
      <w:r w:rsidR="00C612EF">
        <w:t xml:space="preserve"> </w:t>
      </w:r>
    </w:p>
    <w:p w14:paraId="33A9BF95" w14:textId="77777777" w:rsidR="00942EA2" w:rsidRDefault="00942EA2" w:rsidP="00942EA2">
      <w:pPr>
        <w:rPr>
          <w:b/>
        </w:rPr>
      </w:pPr>
    </w:p>
    <w:p w14:paraId="12278163" w14:textId="0D587BFF" w:rsidR="00383DCB" w:rsidRDefault="00383DCB" w:rsidP="00942EA2">
      <w:r w:rsidRPr="00383DCB">
        <w:t>OTHERS:</w:t>
      </w:r>
      <w:r>
        <w:tab/>
      </w:r>
      <w:r w:rsidR="00041844">
        <w:t xml:space="preserve">Andrew Thompson, </w:t>
      </w:r>
      <w:r w:rsidR="00653CDB">
        <w:t>Erin Schuster</w:t>
      </w:r>
    </w:p>
    <w:p w14:paraId="423852E1" w14:textId="77777777" w:rsidR="00F33E8D" w:rsidRDefault="00F33E8D" w:rsidP="00942EA2"/>
    <w:p w14:paraId="109B66AB" w14:textId="5EEB8DA1" w:rsidR="00D17755" w:rsidRDefault="00F33E8D" w:rsidP="00942EA2">
      <w:r>
        <w:t xml:space="preserve">Note:  The </w:t>
      </w:r>
      <w:r w:rsidR="00041844">
        <w:t xml:space="preserve">October meeting was held at the WPCF.  A tour of the plant was provided by Rob Burgess, as neither Andrew </w:t>
      </w:r>
      <w:r w:rsidR="00AE4A90">
        <w:t>nor</w:t>
      </w:r>
      <w:r w:rsidR="00041844">
        <w:t xml:space="preserve"> Erin </w:t>
      </w:r>
      <w:proofErr w:type="gramStart"/>
      <w:r w:rsidR="00041844">
        <w:t>were</w:t>
      </w:r>
      <w:proofErr w:type="gramEnd"/>
      <w:r w:rsidR="00041844">
        <w:t xml:space="preserve"> available.  No formal </w:t>
      </w:r>
      <w:r>
        <w:t>meeting</w:t>
      </w:r>
      <w:r w:rsidR="00041844">
        <w:t xml:space="preserve"> was conducted and no minutes were written. </w:t>
      </w:r>
      <w:r>
        <w:t xml:space="preserve"> </w:t>
      </w:r>
    </w:p>
    <w:p w14:paraId="019A0E67" w14:textId="77777777" w:rsidR="00041844" w:rsidRDefault="00041844" w:rsidP="00942EA2"/>
    <w:p w14:paraId="34BE6E56" w14:textId="46D82F79" w:rsidR="00FB43C8" w:rsidRPr="00A6607F" w:rsidRDefault="00BF6710" w:rsidP="00942EA2">
      <w:pPr>
        <w:rPr>
          <w:b/>
        </w:rPr>
      </w:pPr>
      <w:r>
        <w:t>MINUTES</w:t>
      </w:r>
      <w:r w:rsidR="00C57838">
        <w:t>:</w:t>
      </w:r>
      <w:r w:rsidR="006E21C0">
        <w:t xml:space="preserve"> </w:t>
      </w:r>
      <w:r w:rsidR="007E294A">
        <w:rPr>
          <w:b/>
        </w:rPr>
        <w:t xml:space="preserve"> </w:t>
      </w:r>
      <w:r w:rsidR="007E294A">
        <w:t xml:space="preserve">  </w:t>
      </w:r>
      <w:r w:rsidR="00A6607F">
        <w:rPr>
          <w:b/>
        </w:rPr>
        <w:t xml:space="preserve">A motion to approve the minutes </w:t>
      </w:r>
      <w:r w:rsidR="00653CDB">
        <w:rPr>
          <w:b/>
        </w:rPr>
        <w:t>of</w:t>
      </w:r>
      <w:r w:rsidR="00A6607F">
        <w:rPr>
          <w:b/>
        </w:rPr>
        <w:t xml:space="preserve"> the </w:t>
      </w:r>
      <w:r w:rsidR="00041844">
        <w:rPr>
          <w:b/>
        </w:rPr>
        <w:t>12 September</w:t>
      </w:r>
      <w:r w:rsidR="00A24095">
        <w:rPr>
          <w:b/>
        </w:rPr>
        <w:t xml:space="preserve"> </w:t>
      </w:r>
      <w:r w:rsidR="00A6607F">
        <w:rPr>
          <w:b/>
        </w:rPr>
        <w:t>meeting was made by</w:t>
      </w:r>
      <w:r w:rsidR="009E69DA">
        <w:rPr>
          <w:b/>
        </w:rPr>
        <w:t xml:space="preserve"> </w:t>
      </w:r>
      <w:r w:rsidR="00041844">
        <w:rPr>
          <w:b/>
        </w:rPr>
        <w:t>John Poshka</w:t>
      </w:r>
      <w:r w:rsidR="000763AA">
        <w:rPr>
          <w:b/>
        </w:rPr>
        <w:t xml:space="preserve"> </w:t>
      </w:r>
      <w:r w:rsidR="00C612EF">
        <w:rPr>
          <w:b/>
        </w:rPr>
        <w:t>and seconded by</w:t>
      </w:r>
      <w:r w:rsidR="000763AA" w:rsidRPr="000763AA">
        <w:rPr>
          <w:b/>
        </w:rPr>
        <w:t xml:space="preserve"> </w:t>
      </w:r>
      <w:r w:rsidR="000763AA">
        <w:rPr>
          <w:b/>
        </w:rPr>
        <w:t>Steve Rudnicki</w:t>
      </w:r>
      <w:r w:rsidR="00A6607F">
        <w:rPr>
          <w:b/>
        </w:rPr>
        <w:t>.  The motion was passed unanimously.</w:t>
      </w:r>
    </w:p>
    <w:p w14:paraId="089BA646" w14:textId="77777777" w:rsidR="004B5299" w:rsidRDefault="004B5299" w:rsidP="00942EA2">
      <w:pPr>
        <w:rPr>
          <w:b/>
        </w:rPr>
      </w:pPr>
    </w:p>
    <w:p w14:paraId="5646746A" w14:textId="77777777" w:rsidR="00AB5828" w:rsidRDefault="0050334A" w:rsidP="00BF6710">
      <w:r>
        <w:t>OLD BUSINESS:</w:t>
      </w:r>
    </w:p>
    <w:p w14:paraId="67ECEE0E" w14:textId="7CF4FB8A" w:rsidR="00A63C78" w:rsidRDefault="00041844" w:rsidP="00BF6710">
      <w:r>
        <w:t>Andrew</w:t>
      </w:r>
      <w:r w:rsidR="000A2335">
        <w:t xml:space="preserve"> </w:t>
      </w:r>
      <w:r w:rsidR="00202E4D">
        <w:t xml:space="preserve">provided an </w:t>
      </w:r>
      <w:r w:rsidR="00CB2E7B">
        <w:t>update</w:t>
      </w:r>
      <w:r w:rsidR="00202E4D">
        <w:t xml:space="preserve"> of </w:t>
      </w:r>
      <w:r w:rsidR="009D1C6B">
        <w:t>on-going</w:t>
      </w:r>
      <w:r w:rsidR="00350EF6">
        <w:t>, and past</w:t>
      </w:r>
      <w:r w:rsidR="00202E4D">
        <w:t xml:space="preserve"> projects</w:t>
      </w:r>
      <w:r w:rsidR="00350EF6">
        <w:t>, as well as the</w:t>
      </w:r>
      <w:r w:rsidR="00202E4D">
        <w:t xml:space="preserve"> activities of the Village DPW departments</w:t>
      </w:r>
      <w:r w:rsidR="00273F3A">
        <w:t xml:space="preserve">. </w:t>
      </w:r>
      <w:r w:rsidR="000A2335">
        <w:t xml:space="preserve"> </w:t>
      </w:r>
      <w:r w:rsidR="00273F3A">
        <w:t xml:space="preserve">He </w:t>
      </w:r>
      <w:r w:rsidR="00CC088D">
        <w:t>noted that</w:t>
      </w:r>
      <w:r w:rsidR="00505112">
        <w:t xml:space="preserve"> there is no change regarding the </w:t>
      </w:r>
      <w:r w:rsidR="00350EF6">
        <w:t xml:space="preserve">grant application prepared by </w:t>
      </w:r>
      <w:r w:rsidR="000A2335">
        <w:t>MRB for</w:t>
      </w:r>
      <w:r w:rsidR="00CC088D">
        <w:t xml:space="preserve"> </w:t>
      </w:r>
      <w:r w:rsidR="00A93587">
        <w:t>future work at the WPCF</w:t>
      </w:r>
      <w:r w:rsidR="00505112">
        <w:t xml:space="preserve">. A decision is expected in Nov. or Dec. </w:t>
      </w:r>
      <w:r w:rsidR="00273F3A">
        <w:t xml:space="preserve"> </w:t>
      </w:r>
    </w:p>
    <w:p w14:paraId="2DA27CFB" w14:textId="77777777" w:rsidR="00A35F16" w:rsidRDefault="00A35F16" w:rsidP="00BF6710"/>
    <w:p w14:paraId="74AE1758" w14:textId="3DB4A3DD" w:rsidR="00C94BAD" w:rsidRDefault="00CC088D" w:rsidP="00BF6710">
      <w:r>
        <w:t>F</w:t>
      </w:r>
      <w:r w:rsidR="001F1E98">
        <w:t xml:space="preserve">or </w:t>
      </w:r>
      <w:r w:rsidR="00A35F16">
        <w:t>the Mint</w:t>
      </w:r>
      <w:r w:rsidR="00EB5EBA">
        <w:t>o</w:t>
      </w:r>
      <w:r w:rsidR="00A35F16">
        <w:t>n Reservoir/WTP pump station</w:t>
      </w:r>
      <w:r>
        <w:t xml:space="preserve"> </w:t>
      </w:r>
      <w:r w:rsidR="00350EF6">
        <w:t>Erin</w:t>
      </w:r>
      <w:r>
        <w:t xml:space="preserve"> advised </w:t>
      </w:r>
      <w:r w:rsidR="00AD4968">
        <w:t xml:space="preserve">that </w:t>
      </w:r>
      <w:r w:rsidR="009E69DA">
        <w:t xml:space="preserve">H&amp;K </w:t>
      </w:r>
      <w:r w:rsidR="00505112">
        <w:t xml:space="preserve">and </w:t>
      </w:r>
      <w:r w:rsidR="00273F3A">
        <w:t>G</w:t>
      </w:r>
      <w:r w:rsidR="009E69DA">
        <w:t>erwitz &amp; McNeil</w:t>
      </w:r>
      <w:r w:rsidR="000A2335">
        <w:t xml:space="preserve"> </w:t>
      </w:r>
      <w:r w:rsidR="00350EF6">
        <w:t>have completed their work</w:t>
      </w:r>
      <w:r w:rsidR="00505112">
        <w:t xml:space="preserve"> and all </w:t>
      </w:r>
      <w:r w:rsidR="00AE4A90">
        <w:t>punch list</w:t>
      </w:r>
      <w:r w:rsidR="00505112">
        <w:t xml:space="preserve"> items</w:t>
      </w:r>
      <w:r w:rsidR="00273F3A">
        <w:t>.</w:t>
      </w:r>
      <w:r w:rsidR="000A2335">
        <w:t xml:space="preserve">  </w:t>
      </w:r>
      <w:r w:rsidR="006C1F2F">
        <w:t xml:space="preserve">He indicated </w:t>
      </w:r>
      <w:r w:rsidR="00B04C7E">
        <w:t xml:space="preserve">as-built drawings </w:t>
      </w:r>
      <w:r w:rsidR="00505112">
        <w:t>and</w:t>
      </w:r>
      <w:r w:rsidR="00350EF6">
        <w:t xml:space="preserve"> </w:t>
      </w:r>
      <w:r w:rsidR="00B04C7E">
        <w:t xml:space="preserve">O&amp;M manuals </w:t>
      </w:r>
      <w:r w:rsidR="00350EF6">
        <w:t xml:space="preserve">were </w:t>
      </w:r>
      <w:r w:rsidR="00273F3A">
        <w:t>submitted</w:t>
      </w:r>
      <w:r w:rsidR="00505112">
        <w:t xml:space="preserve"> to the Engineer </w:t>
      </w:r>
      <w:r w:rsidR="00350EF6">
        <w:t>for review</w:t>
      </w:r>
      <w:r w:rsidR="00273F3A">
        <w:t>.</w:t>
      </w:r>
      <w:r w:rsidR="006C1F2F">
        <w:t xml:space="preserve"> </w:t>
      </w:r>
      <w:r w:rsidR="00505112">
        <w:t>There is a warranty issue related to one of the pump seals.</w:t>
      </w:r>
    </w:p>
    <w:p w14:paraId="23566940" w14:textId="77777777" w:rsidR="00C94BAD" w:rsidRDefault="00C94BAD" w:rsidP="00BF6710"/>
    <w:p w14:paraId="01E3B52A" w14:textId="12751498" w:rsidR="000E131B" w:rsidRDefault="004B6AFD" w:rsidP="00BF6710">
      <w:r>
        <w:t>Regarding the</w:t>
      </w:r>
      <w:r w:rsidR="0091302B">
        <w:t xml:space="preserve"> Finley Rd. work, </w:t>
      </w:r>
      <w:r w:rsidR="00505112">
        <w:t xml:space="preserve">Andrew </w:t>
      </w:r>
      <w:r>
        <w:t>advised that O’Connell</w:t>
      </w:r>
      <w:r w:rsidR="00D40504">
        <w:t xml:space="preserve"> </w:t>
      </w:r>
      <w:r w:rsidR="00505112">
        <w:t xml:space="preserve">has submitted a claim related to the delay cost due to the error by National Grid on the phasing orientation.  </w:t>
      </w:r>
      <w:r w:rsidR="00B705A7">
        <w:t>Andrew advised that there is still an issue with one of the switches.</w:t>
      </w:r>
      <w:r w:rsidR="00D40504">
        <w:t xml:space="preserve">  He </w:t>
      </w:r>
      <w:r w:rsidR="00505112">
        <w:t>stated that a refund from National Gr</w:t>
      </w:r>
      <w:r w:rsidR="00AE4A90">
        <w:t>id</w:t>
      </w:r>
      <w:r w:rsidR="00505112">
        <w:t>,</w:t>
      </w:r>
      <w:r w:rsidR="00D40504">
        <w:t xml:space="preserve"> approximately $60K, </w:t>
      </w:r>
      <w:r w:rsidR="00B705A7">
        <w:t>has not been received.</w:t>
      </w:r>
      <w:r w:rsidR="00D40504">
        <w:t xml:space="preserve"> </w:t>
      </w:r>
    </w:p>
    <w:p w14:paraId="63CBFC63" w14:textId="038FCD62" w:rsidR="000E131B" w:rsidRDefault="000E131B" w:rsidP="00BF6710"/>
    <w:p w14:paraId="37F9DB8C" w14:textId="77777777" w:rsidR="00766DB4" w:rsidRDefault="00EF1E11" w:rsidP="004A5F6B">
      <w:r>
        <w:t xml:space="preserve">Andrew </w:t>
      </w:r>
      <w:r w:rsidR="0091302B">
        <w:t xml:space="preserve">provided an update </w:t>
      </w:r>
      <w:r w:rsidR="000E131B">
        <w:t>on the other Electric Dept. projects.</w:t>
      </w:r>
      <w:r w:rsidR="00C5594D">
        <w:t xml:space="preserve"> </w:t>
      </w:r>
      <w:r w:rsidR="00522660">
        <w:t xml:space="preserve">He indicated that </w:t>
      </w:r>
      <w:r>
        <w:t xml:space="preserve">Ledge Creek Dev. had </w:t>
      </w:r>
      <w:r w:rsidR="00522660">
        <w:t xml:space="preserve">the </w:t>
      </w:r>
      <w:r w:rsidR="00D52E91">
        <w:t xml:space="preserve">‘A’ frame </w:t>
      </w:r>
      <w:r>
        <w:t>partially completed</w:t>
      </w:r>
      <w:r w:rsidR="00D52E91">
        <w:t xml:space="preserve"> for the Portage Substation.</w:t>
      </w:r>
      <w:r>
        <w:t xml:space="preserve"> All the poles are in place.  He will be coordinating to have the Hendrix consultant in to train and inspect while the conductors are installed.</w:t>
      </w:r>
      <w:r w:rsidR="00D52E91">
        <w:t xml:space="preserve"> </w:t>
      </w:r>
      <w:r w:rsidR="00522660">
        <w:t xml:space="preserve"> </w:t>
      </w:r>
      <w:r w:rsidR="00D52E91">
        <w:t>John Tucker complet</w:t>
      </w:r>
      <w:r>
        <w:t>ed</w:t>
      </w:r>
      <w:r w:rsidR="00D52E91">
        <w:t xml:space="preserve"> test</w:t>
      </w:r>
      <w:r>
        <w:t>ing</w:t>
      </w:r>
      <w:r w:rsidR="00D52E91">
        <w:t xml:space="preserve"> on the vacuum breakers</w:t>
      </w:r>
      <w:r>
        <w:t>.</w:t>
      </w:r>
      <w:r w:rsidR="00D52E91">
        <w:t xml:space="preserve"> Power System Engr. (PSE) </w:t>
      </w:r>
      <w:r>
        <w:t>completed their power</w:t>
      </w:r>
      <w:r w:rsidR="00D52E91">
        <w:t xml:space="preserve"> model fo</w:t>
      </w:r>
      <w:r>
        <w:t>r the long term system planning</w:t>
      </w:r>
      <w:r w:rsidR="00D52E91">
        <w:t>.</w:t>
      </w:r>
      <w:r w:rsidR="00522660">
        <w:t xml:space="preserve"> </w:t>
      </w:r>
      <w:r>
        <w:t xml:space="preserve">Andrew indicated they are running scenarios and should have feedback soon. </w:t>
      </w:r>
      <w:r w:rsidR="00522660">
        <w:t xml:space="preserve"> </w:t>
      </w:r>
      <w:r w:rsidR="000D7EE5">
        <w:t xml:space="preserve">Regarding the </w:t>
      </w:r>
      <w:r w:rsidR="00D52E91">
        <w:t>Bourne St. Substation transformer upgrades</w:t>
      </w:r>
      <w:r w:rsidR="000D7EE5">
        <w:t xml:space="preserve"> Andrew noted that the purchase order had been issued and the engineering/design had started</w:t>
      </w:r>
      <w:r w:rsidR="00D52E91">
        <w:t xml:space="preserve">.  </w:t>
      </w:r>
      <w:r w:rsidR="000D7EE5">
        <w:t>Andrew</w:t>
      </w:r>
      <w:r w:rsidR="00D52E91">
        <w:t xml:space="preserve"> </w:t>
      </w:r>
      <w:r w:rsidR="000D7EE5">
        <w:t>indicated that the</w:t>
      </w:r>
      <w:r w:rsidR="00D52E91">
        <w:t xml:space="preserve"> </w:t>
      </w:r>
      <w:r w:rsidR="000D7EE5">
        <w:t xml:space="preserve">NYSERDA RFP request to study </w:t>
      </w:r>
      <w:r w:rsidR="00766DB4">
        <w:t>feasibility of</w:t>
      </w:r>
      <w:r w:rsidR="000D7EE5">
        <w:t xml:space="preserve"> a second primary feeder </w:t>
      </w:r>
      <w:r w:rsidR="00766DB4">
        <w:t xml:space="preserve">was rebid with scope clarifications.  He expected to hear back later this week. </w:t>
      </w:r>
    </w:p>
    <w:p w14:paraId="2BD56E0D" w14:textId="07686580" w:rsidR="004A5F6B" w:rsidRDefault="00D52E91" w:rsidP="004A5F6B">
      <w:r>
        <w:t xml:space="preserve"> </w:t>
      </w:r>
    </w:p>
    <w:p w14:paraId="231F36F7" w14:textId="49C10B25" w:rsidR="00DD3DD9" w:rsidRDefault="00DD3DD9" w:rsidP="00BF6710">
      <w:r>
        <w:lastRenderedPageBreak/>
        <w:t xml:space="preserve">Regarding MRB Support Services, </w:t>
      </w:r>
      <w:r w:rsidR="006C571F">
        <w:t xml:space="preserve">another grant application for the </w:t>
      </w:r>
      <w:r>
        <w:t xml:space="preserve">work </w:t>
      </w:r>
      <w:r w:rsidR="006C571F">
        <w:t xml:space="preserve">on </w:t>
      </w:r>
      <w:r>
        <w:t>Cottage</w:t>
      </w:r>
      <w:r w:rsidR="00AB3B88">
        <w:t xml:space="preserve"> and </w:t>
      </w:r>
      <w:r>
        <w:t>Academy Streets</w:t>
      </w:r>
      <w:r w:rsidR="00EE7D1A">
        <w:t xml:space="preserve"> </w:t>
      </w:r>
      <w:r w:rsidR="006C571F">
        <w:t xml:space="preserve">w/o water and sewer included has been submitted.  </w:t>
      </w:r>
      <w:r w:rsidR="00766DB4">
        <w:t xml:space="preserve">MRB is currently in the data collection process for the </w:t>
      </w:r>
      <w:r w:rsidR="004A5F6B">
        <w:t>Water System Master Plan</w:t>
      </w:r>
      <w:r w:rsidR="00766DB4">
        <w:t>.</w:t>
      </w:r>
      <w:r w:rsidR="004A5F6B">
        <w:t xml:space="preserve"> </w:t>
      </w:r>
    </w:p>
    <w:p w14:paraId="577D7EAE" w14:textId="77777777" w:rsidR="00A97248" w:rsidRDefault="00C8471C" w:rsidP="00BF6710">
      <w:r>
        <w:t xml:space="preserve">Regarding the manhole replacement project at Growers, </w:t>
      </w:r>
      <w:r w:rsidR="006C5D64">
        <w:t>Andrew had forwarded e-mails at the end of October related to CSX approval for the work.  The project was advertised and bid opening is scheduled for Dec. 6</w:t>
      </w:r>
      <w:r w:rsidR="006C5D64" w:rsidRPr="006C5D64">
        <w:rPr>
          <w:vertAlign w:val="superscript"/>
        </w:rPr>
        <w:t>th</w:t>
      </w:r>
      <w:r w:rsidR="006C5D64">
        <w:t>.  Pending review of the bids, final documentation and proof of insurance goes back to CSX.  Andrew also noted that final discussions w</w:t>
      </w:r>
      <w:r w:rsidR="00A97248">
        <w:t xml:space="preserve">ith Growers and Welches on cost sharing will occur after the contract amount is known.  </w:t>
      </w:r>
    </w:p>
    <w:p w14:paraId="1A367CA7" w14:textId="77777777" w:rsidR="00A97248" w:rsidRDefault="00A97248" w:rsidP="00BF6710"/>
    <w:p w14:paraId="1F9EDFAF" w14:textId="77777777" w:rsidR="00A97248" w:rsidRDefault="00A97248" w:rsidP="00BF6710">
      <w:r>
        <w:t>The CGR report and recommendations will be discussed during future meetings.</w:t>
      </w:r>
    </w:p>
    <w:p w14:paraId="435016E4" w14:textId="77777777" w:rsidR="00A97248" w:rsidRDefault="00A97248" w:rsidP="00BF6710"/>
    <w:p w14:paraId="431981F4" w14:textId="77777777" w:rsidR="0030240B" w:rsidRDefault="00DA6310" w:rsidP="00BF6710">
      <w:r>
        <w:t>Andrew discussed the fiber-optic owner/operator issue in more detail.  He will continue to research issue for more information.  He does have proposals from 2 other firms to do a study on the feasibility</w:t>
      </w:r>
      <w:r w:rsidR="0030240B">
        <w:t xml:space="preserve"> and funding was available from the County.</w:t>
      </w:r>
    </w:p>
    <w:p w14:paraId="12E9F8AE" w14:textId="77777777" w:rsidR="0030240B" w:rsidRDefault="0030240B" w:rsidP="00BF6710"/>
    <w:p w14:paraId="6501F39D" w14:textId="047AFEC5" w:rsidR="00730960" w:rsidRDefault="0030240B" w:rsidP="00BF6710">
      <w:r>
        <w:t>Regarding the Power factor letter to industrial customers, Andrew provided an update.  The general feedback is positive.</w:t>
      </w:r>
      <w:r w:rsidR="006C5D64">
        <w:t xml:space="preserve"> </w:t>
      </w:r>
    </w:p>
    <w:p w14:paraId="78B275ED" w14:textId="77777777" w:rsidR="00261D5C" w:rsidRDefault="00261D5C" w:rsidP="00BF6710"/>
    <w:p w14:paraId="25B8597D" w14:textId="277D594F" w:rsidR="00895734" w:rsidRDefault="00D468BB" w:rsidP="00A748BA">
      <w:r>
        <w:t>R</w:t>
      </w:r>
      <w:r w:rsidR="00E10230">
        <w:t>EVIEW OF DEPARTMENT HEADS:</w:t>
      </w:r>
    </w:p>
    <w:p w14:paraId="2C4DE501" w14:textId="77777777" w:rsidR="00895734" w:rsidRDefault="00895734" w:rsidP="00A748BA"/>
    <w:p w14:paraId="435733FA" w14:textId="55FFE1B4" w:rsidR="00CF0D0A" w:rsidRDefault="00E10230" w:rsidP="00A748BA">
      <w:r>
        <w:t>Public Works –</w:t>
      </w:r>
      <w:r w:rsidR="00A80C4C">
        <w:t xml:space="preserve"> </w:t>
      </w:r>
      <w:r w:rsidR="00261D5C">
        <w:t xml:space="preserve">Working on </w:t>
      </w:r>
      <w:r w:rsidR="00A97248">
        <w:t>leaf collection, seasonal work.</w:t>
      </w:r>
      <w:r w:rsidR="00A63E96">
        <w:t xml:space="preserve"> </w:t>
      </w:r>
    </w:p>
    <w:p w14:paraId="0371C4C8" w14:textId="77777777" w:rsidR="00BA1B17" w:rsidRDefault="00BA1B17" w:rsidP="00A748BA">
      <w:r>
        <w:tab/>
      </w:r>
    </w:p>
    <w:p w14:paraId="3E96E0A8" w14:textId="0320E286" w:rsidR="00DF2D1D" w:rsidRDefault="00D402B5" w:rsidP="00A748BA">
      <w:r>
        <w:t>Electric Dept. –</w:t>
      </w:r>
      <w:r w:rsidR="00A97248">
        <w:t xml:space="preserve"> </w:t>
      </w:r>
      <w:r w:rsidR="00261D5C">
        <w:t>Working on new conductors for English and Pearl St</w:t>
      </w:r>
      <w:r w:rsidR="006C5D64">
        <w:t>r</w:t>
      </w:r>
      <w:r w:rsidR="00261D5C">
        <w:t>eets.</w:t>
      </w:r>
    </w:p>
    <w:p w14:paraId="3D35691E" w14:textId="77777777" w:rsidR="006F7079" w:rsidRDefault="006F7079" w:rsidP="00A748BA">
      <w:r>
        <w:tab/>
      </w:r>
    </w:p>
    <w:p w14:paraId="59565DAF" w14:textId="2BD0B4DF" w:rsidR="00064563" w:rsidRDefault="00CB6C81" w:rsidP="00CB6C81">
      <w:r>
        <w:t>Water Dept. –</w:t>
      </w:r>
      <w:r w:rsidR="00261D5C">
        <w:t xml:space="preserve"> </w:t>
      </w:r>
      <w:r w:rsidR="00205A3A">
        <w:t>operations</w:t>
      </w:r>
      <w:r w:rsidR="00A97248">
        <w:t xml:space="preserve">, grape harvest complete. </w:t>
      </w:r>
      <w:r w:rsidR="00652919">
        <w:t xml:space="preserve"> </w:t>
      </w:r>
    </w:p>
    <w:p w14:paraId="00B79167" w14:textId="77777777" w:rsidR="00A97248" w:rsidRDefault="00A97248" w:rsidP="00CB6C81"/>
    <w:p w14:paraId="6154DC09" w14:textId="5D3C0155" w:rsidR="00D402B5" w:rsidRDefault="00CB6C81" w:rsidP="00A748BA">
      <w:r>
        <w:t>Sewer Dept. –</w:t>
      </w:r>
      <w:r w:rsidR="00261D5C" w:rsidRPr="00261D5C">
        <w:t xml:space="preserve"> </w:t>
      </w:r>
      <w:r w:rsidR="00A97248">
        <w:t xml:space="preserve">operations, </w:t>
      </w:r>
      <w:r w:rsidR="00261D5C">
        <w:t xml:space="preserve">grape harvest </w:t>
      </w:r>
      <w:r w:rsidR="00A97248">
        <w:t>complete</w:t>
      </w:r>
      <w:r w:rsidR="007E3092">
        <w:t>.</w:t>
      </w:r>
      <w:r w:rsidR="00652919">
        <w:t xml:space="preserve"> </w:t>
      </w:r>
    </w:p>
    <w:p w14:paraId="0F8A40D4" w14:textId="77777777" w:rsidR="00016D19" w:rsidRDefault="00016D19" w:rsidP="00A748BA">
      <w:pPr>
        <w:rPr>
          <w:color w:val="FF0000"/>
        </w:rPr>
      </w:pPr>
    </w:p>
    <w:p w14:paraId="45E5CCA6" w14:textId="77777777" w:rsidR="00FD56AD" w:rsidRDefault="008E1768" w:rsidP="004C5C95">
      <w:r>
        <w:t>NEW BUSINESS/OPEN DISCUSSION:</w:t>
      </w:r>
      <w:r w:rsidR="00FD56AD">
        <w:t xml:space="preserve">  </w:t>
      </w:r>
    </w:p>
    <w:p w14:paraId="67892116" w14:textId="77777777" w:rsidR="00D468BB" w:rsidRDefault="00D468BB" w:rsidP="004C5C95"/>
    <w:p w14:paraId="12C7351E" w14:textId="19918272" w:rsidR="00D468BB" w:rsidRDefault="00AE4A90" w:rsidP="004C5C95">
      <w:r>
        <w:t>Andrew commented</w:t>
      </w:r>
      <w:r w:rsidR="0030240B">
        <w:t xml:space="preserve"> on the letter received from NYSDEC</w:t>
      </w:r>
      <w:r w:rsidR="007E5370">
        <w:t xml:space="preserve"> </w:t>
      </w:r>
      <w:r w:rsidR="0030240B">
        <w:t xml:space="preserve">regarding SPDES compliance.  He noted </w:t>
      </w:r>
      <w:r w:rsidR="000F59A1">
        <w:t xml:space="preserve">that </w:t>
      </w:r>
      <w:r w:rsidR="0030240B">
        <w:t>the results over the past year</w:t>
      </w:r>
      <w:r w:rsidR="000F59A1">
        <w:t xml:space="preserve"> were less than the action level</w:t>
      </w:r>
      <w:r w:rsidR="0030240B">
        <w:t xml:space="preserve">, </w:t>
      </w:r>
      <w:r w:rsidR="000F59A1">
        <w:t>therefore</w:t>
      </w:r>
      <w:r w:rsidR="0030240B">
        <w:t xml:space="preserve"> no further </w:t>
      </w:r>
      <w:r w:rsidR="000F59A1">
        <w:t>toxicity testing was required until 2027.</w:t>
      </w:r>
      <w:r w:rsidR="007E5370">
        <w:t xml:space="preserve"> </w:t>
      </w:r>
    </w:p>
    <w:p w14:paraId="51095030" w14:textId="77777777" w:rsidR="00EA3A7D" w:rsidRDefault="00EA3A7D" w:rsidP="0094121F"/>
    <w:p w14:paraId="33DCEDD3" w14:textId="22FA419F" w:rsidR="0011032E" w:rsidRDefault="000F59A1" w:rsidP="00E470D4">
      <w:pPr>
        <w:jc w:val="center"/>
        <w:rPr>
          <w:b/>
        </w:rPr>
      </w:pPr>
      <w:r>
        <w:rPr>
          <w:b/>
        </w:rPr>
        <w:t xml:space="preserve">John Poshka </w:t>
      </w:r>
      <w:r w:rsidR="0011032E">
        <w:rPr>
          <w:b/>
        </w:rPr>
        <w:t xml:space="preserve">made the motion to adjourn, seconded by </w:t>
      </w:r>
      <w:r>
        <w:rPr>
          <w:b/>
        </w:rPr>
        <w:t xml:space="preserve">Steve Rudnicki </w:t>
      </w:r>
      <w:r w:rsidR="0011032E">
        <w:rPr>
          <w:b/>
        </w:rPr>
        <w:t>and unanimously passed.</w:t>
      </w:r>
    </w:p>
    <w:p w14:paraId="4D3B54BE" w14:textId="77777777" w:rsidR="001D3D21" w:rsidRDefault="001D3D21" w:rsidP="00EB5EBA"/>
    <w:p w14:paraId="36999349" w14:textId="62F15559" w:rsidR="00E74065" w:rsidRDefault="000A22E2" w:rsidP="00EB5EBA">
      <w:pPr>
        <w:rPr>
          <w:b/>
        </w:rPr>
      </w:pPr>
      <w:r>
        <w:t xml:space="preserve">The next Advisory Board meeting </w:t>
      </w:r>
      <w:r w:rsidR="000F59A1">
        <w:t>is</w:t>
      </w:r>
      <w:r w:rsidR="00830139">
        <w:t xml:space="preserve"> </w:t>
      </w:r>
      <w:r w:rsidR="00F830F8">
        <w:t>re</w:t>
      </w:r>
      <w:r>
        <w:t xml:space="preserve">scheduled for </w:t>
      </w:r>
      <w:r w:rsidR="000F59A1">
        <w:t>December 12</w:t>
      </w:r>
      <w:r w:rsidR="00593CFA">
        <w:t>, 202</w:t>
      </w:r>
      <w:r w:rsidR="008426DD">
        <w:t>3</w:t>
      </w:r>
      <w:r>
        <w:t xml:space="preserve"> at 6:30.</w:t>
      </w:r>
      <w:r w:rsidR="00016D19">
        <w:t xml:space="preserve"> </w:t>
      </w:r>
    </w:p>
    <w:p w14:paraId="3CB41616" w14:textId="77777777" w:rsidR="00027435" w:rsidRDefault="00027435" w:rsidP="00B9171C">
      <w:pPr>
        <w:jc w:val="center"/>
      </w:pPr>
    </w:p>
    <w:sectPr w:rsidR="00027435" w:rsidSect="00212B5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7498B" w14:textId="77777777" w:rsidR="00F57ED0" w:rsidRDefault="00F57ED0" w:rsidP="00942EA2">
      <w:r>
        <w:separator/>
      </w:r>
    </w:p>
  </w:endnote>
  <w:endnote w:type="continuationSeparator" w:id="0">
    <w:p w14:paraId="03265E1E" w14:textId="77777777" w:rsidR="00F57ED0" w:rsidRDefault="00F57ED0" w:rsidP="0094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53728" w14:textId="77777777" w:rsidR="004A134E" w:rsidRDefault="004A134E">
    <w:pPr>
      <w:pStyle w:val="Footer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301C732" wp14:editId="36439A33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0" t="0" r="5715" b="0"/>
              <wp:wrapTopAndBottom/>
              <wp:docPr id="265" name="Group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266" name="Rectangle 157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pacing w:val="60"/>
                              </w:rPr>
                              <w:alias w:val="Address"/>
                              <w:id w:val="79885540"/>
                              <w:dataBinding w:prefixMappings="xmlns:ns0='http://schemas.microsoft.com/office/2006/coverPageProps'" w:xpath="/ns0:CoverPageProperties[1]/ns0:CompanyAddress[1]" w:storeItemID="{55AF091B-3C7A-41E3-B477-F2FDAA23CFDA}"/>
                              <w:text w:multiLine="1"/>
                            </w:sdtPr>
                            <w:sdtContent>
                              <w:p w14:paraId="086AB783" w14:textId="15C3CBC6" w:rsidR="004A134E" w:rsidRDefault="004A134E">
                                <w:pPr>
                                  <w:pStyle w:val="Footer"/>
                                  <w:jc w:val="right"/>
                                  <w:rPr>
                                    <w:color w:val="FFFFFF" w:themeColor="background1"/>
                                    <w:spacing w:val="60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pacing w:val="60"/>
                                  </w:rPr>
                                  <w:t>Board of Public Works Advisory Board</w:t>
                                </w:r>
                                <w:r w:rsidR="00315586">
                                  <w:rPr>
                                    <w:color w:val="FFFFFF" w:themeColor="background1"/>
                                    <w:spacing w:val="60"/>
                                  </w:rPr>
                                  <w:t xml:space="preserve">               </w:t>
                                </w:r>
                                <w:r w:rsidR="000F59A1">
                                  <w:rPr>
                                    <w:color w:val="FFFFFF" w:themeColor="background1"/>
                                    <w:spacing w:val="60"/>
                                  </w:rPr>
                                  <w:t>11</w:t>
                                </w:r>
                                <w:r w:rsidR="001E141C">
                                  <w:rPr>
                                    <w:color w:val="FFFFFF" w:themeColor="background1"/>
                                    <w:spacing w:val="60"/>
                                  </w:rPr>
                                  <w:t>/</w:t>
                                </w:r>
                                <w:r w:rsidR="00634444">
                                  <w:rPr>
                                    <w:color w:val="FFFFFF" w:themeColor="background1"/>
                                    <w:spacing w:val="60"/>
                                  </w:rPr>
                                  <w:t>1</w:t>
                                </w:r>
                                <w:r w:rsidR="000F59A1">
                                  <w:rPr>
                                    <w:color w:val="FFFFFF" w:themeColor="background1"/>
                                    <w:spacing w:val="60"/>
                                  </w:rPr>
                                  <w:t>4</w:t>
                                </w:r>
                                <w:r w:rsidR="00315586">
                                  <w:rPr>
                                    <w:color w:val="FFFFFF" w:themeColor="background1"/>
                                    <w:spacing w:val="60"/>
                                  </w:rPr>
                                  <w:t>/2</w:t>
                                </w:r>
                                <w:r w:rsidR="00F830F8">
                                  <w:rPr>
                                    <w:color w:val="FFFFFF" w:themeColor="background1"/>
                                    <w:spacing w:val="60"/>
                                  </w:rPr>
                                  <w:t>3</w:t>
                                </w:r>
                                <w:r w:rsidR="00315586">
                                  <w:rPr>
                                    <w:color w:val="FFFFFF" w:themeColor="background1"/>
                                    <w:spacing w:val="60"/>
                                  </w:rPr>
                                  <w:t xml:space="preserve">  </w:t>
                                </w:r>
                                <w:r>
                                  <w:rPr>
                                    <w:color w:val="FFFFFF" w:themeColor="background1"/>
                                    <w:spacing w:val="60"/>
                                  </w:rPr>
                                  <w:br/>
                                </w:r>
                                <w:r>
                                  <w:rPr>
                                    <w:color w:val="FFFFFF" w:themeColor="background1"/>
                                    <w:spacing w:val="60"/>
                                  </w:rPr>
                                  <w:br/>
                                  <w:t xml:space="preserve">0/16 </w:t>
                                </w:r>
                                <w:r>
                                  <w:rPr>
                                    <w:color w:val="FFFFFF" w:themeColor="background1"/>
                                    <w:spacing w:val="60"/>
                                  </w:rPr>
                                  <w:br/>
                                  <w:t>/15</w:t>
                                </w:r>
                              </w:p>
                            </w:sdtContent>
                          </w:sdt>
                          <w:p w14:paraId="010EE4AD" w14:textId="77777777" w:rsidR="004A134E" w:rsidRDefault="004A134E">
                            <w:pPr>
                              <w:pStyle w:val="Head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Rectangle 158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676A49" w14:textId="1CB8AB90" w:rsidR="004A134E" w:rsidRDefault="004A134E">
                            <w:pPr>
                              <w:pStyle w:val="Foo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Page </w:t>
                            </w:r>
                            <w:r w:rsidR="00AE4A90">
                              <w:rPr>
                                <w:color w:val="FFFFFF" w:themeColor="background1"/>
                              </w:rPr>
                              <w:t xml:space="preserve"> 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Rectangle 159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01C732" id="Group 156" o:spid="_x0000_s1026" style="position:absolute;margin-left:0;margin-top:0;width:580.05pt;height:27.35pt;z-index:251659264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">
              <v:rect id="Rectangle 157" o:spid="_x0000_s1027" style="position:absolute;left:374;top:14903;width:934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" fillcolor="#943634 [2405]" stroked="f" strokecolor="#943634">
                <v:textbox>
                  <w:txbxContent>
                    <w:sdt>
                      <w:sdtPr>
                        <w:rPr>
                          <w:color w:val="FFFFFF" w:themeColor="background1"/>
                          <w:spacing w:val="60"/>
                        </w:rPr>
                        <w:alias w:val="Address"/>
                        <w:id w:val="79885540"/>
                        <w:dataBinding w:prefixMappings="xmlns:ns0='http://schemas.microsoft.com/office/2006/coverPageProps'" w:xpath="/ns0:CoverPageProperties[1]/ns0:CompanyAddress[1]" w:storeItemID="{55AF091B-3C7A-41E3-B477-F2FDAA23CFDA}"/>
                        <w:text w:multiLine="1"/>
                      </w:sdtPr>
                      <w:sdtContent>
                        <w:p w14:paraId="086AB783" w14:textId="15C3CBC6" w:rsidR="004A134E" w:rsidRDefault="004A134E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pacing w:val="60"/>
                            </w:rPr>
                          </w:pPr>
                          <w:r>
                            <w:rPr>
                              <w:color w:val="FFFFFF" w:themeColor="background1"/>
                              <w:spacing w:val="60"/>
                            </w:rPr>
                            <w:t>Board of Public Works Advisory Board</w:t>
                          </w:r>
                          <w:r w:rsidR="00315586">
                            <w:rPr>
                              <w:color w:val="FFFFFF" w:themeColor="background1"/>
                              <w:spacing w:val="60"/>
                            </w:rPr>
                            <w:t xml:space="preserve">               </w:t>
                          </w:r>
                          <w:r w:rsidR="000F59A1">
                            <w:rPr>
                              <w:color w:val="FFFFFF" w:themeColor="background1"/>
                              <w:spacing w:val="60"/>
                            </w:rPr>
                            <w:t>11</w:t>
                          </w:r>
                          <w:r w:rsidR="001E141C">
                            <w:rPr>
                              <w:color w:val="FFFFFF" w:themeColor="background1"/>
                              <w:spacing w:val="60"/>
                            </w:rPr>
                            <w:t>/</w:t>
                          </w:r>
                          <w:r w:rsidR="00634444">
                            <w:rPr>
                              <w:color w:val="FFFFFF" w:themeColor="background1"/>
                              <w:spacing w:val="60"/>
                            </w:rPr>
                            <w:t>1</w:t>
                          </w:r>
                          <w:r w:rsidR="000F59A1">
                            <w:rPr>
                              <w:color w:val="FFFFFF" w:themeColor="background1"/>
                              <w:spacing w:val="60"/>
                            </w:rPr>
                            <w:t>4</w:t>
                          </w:r>
                          <w:r w:rsidR="00315586">
                            <w:rPr>
                              <w:color w:val="FFFFFF" w:themeColor="background1"/>
                              <w:spacing w:val="60"/>
                            </w:rPr>
                            <w:t>/2</w:t>
                          </w:r>
                          <w:r w:rsidR="00F830F8">
                            <w:rPr>
                              <w:color w:val="FFFFFF" w:themeColor="background1"/>
                              <w:spacing w:val="60"/>
                            </w:rPr>
                            <w:t>3</w:t>
                          </w:r>
                          <w:r w:rsidR="00315586">
                            <w:rPr>
                              <w:color w:val="FFFFFF" w:themeColor="background1"/>
                              <w:spacing w:val="60"/>
                            </w:rPr>
                            <w:t xml:space="preserve">  </w:t>
                          </w:r>
                          <w:r>
                            <w:rPr>
                              <w:color w:val="FFFFFF" w:themeColor="background1"/>
                              <w:spacing w:val="60"/>
                            </w:rPr>
                            <w:br/>
                          </w:r>
                          <w:r>
                            <w:rPr>
                              <w:color w:val="FFFFFF" w:themeColor="background1"/>
                              <w:spacing w:val="60"/>
                            </w:rPr>
                            <w:br/>
                            <w:t xml:space="preserve">0/16 </w:t>
                          </w:r>
                          <w:r>
                            <w:rPr>
                              <w:color w:val="FFFFFF" w:themeColor="background1"/>
                              <w:spacing w:val="60"/>
                            </w:rPr>
                            <w:br/>
                            <w:t>/15</w:t>
                          </w:r>
                        </w:p>
                      </w:sdtContent>
                    </w:sdt>
                    <w:p w14:paraId="010EE4AD" w14:textId="77777777" w:rsidR="004A134E" w:rsidRDefault="004A134E">
                      <w:pPr>
                        <w:pStyle w:val="Head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  <v:rect id="Rectangle 158" o:spid="_x0000_s1028" style="position:absolute;left:9763;top:14903;width:210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" fillcolor="#943634 [2405]" stroked="f">
                <v:textbox>
                  <w:txbxContent>
                    <w:p w14:paraId="33676A49" w14:textId="1CB8AB90" w:rsidR="004A134E" w:rsidRDefault="004A134E">
                      <w:pPr>
                        <w:pStyle w:val="Foo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Page </w:t>
                      </w:r>
                      <w:r w:rsidR="00AE4A90">
                        <w:rPr>
                          <w:color w:val="FFFFFF" w:themeColor="background1"/>
                        </w:rPr>
                        <w:t xml:space="preserve">  1</w:t>
                      </w:r>
                    </w:p>
                  </w:txbxContent>
                </v:textbox>
              </v:rect>
              <v:rect id="Rectangle 159" o:spid="_x0000_s1029" style="position:absolute;left:321;top:14850;width:11601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" filled="f"/>
              <w10:wrap type="topAndBottom" anchorx="page" anchory="line"/>
            </v:group>
          </w:pict>
        </mc:Fallback>
      </mc:AlternateContent>
    </w:r>
  </w:p>
  <w:p w14:paraId="72D6518C" w14:textId="36662A1F" w:rsidR="00942EA2" w:rsidRDefault="00942E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F5119" w14:textId="77777777" w:rsidR="00F57ED0" w:rsidRDefault="00F57ED0" w:rsidP="00942EA2">
      <w:r>
        <w:separator/>
      </w:r>
    </w:p>
  </w:footnote>
  <w:footnote w:type="continuationSeparator" w:id="0">
    <w:p w14:paraId="7B5721A0" w14:textId="77777777" w:rsidR="00F57ED0" w:rsidRDefault="00F57ED0" w:rsidP="00942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EA2"/>
    <w:rsid w:val="000003FA"/>
    <w:rsid w:val="000024E0"/>
    <w:rsid w:val="00003EFE"/>
    <w:rsid w:val="000040A2"/>
    <w:rsid w:val="00005318"/>
    <w:rsid w:val="00005A3B"/>
    <w:rsid w:val="00007265"/>
    <w:rsid w:val="00010BB3"/>
    <w:rsid w:val="00011E53"/>
    <w:rsid w:val="000162D4"/>
    <w:rsid w:val="00016D19"/>
    <w:rsid w:val="00027435"/>
    <w:rsid w:val="00040A15"/>
    <w:rsid w:val="00041844"/>
    <w:rsid w:val="00044852"/>
    <w:rsid w:val="00060244"/>
    <w:rsid w:val="00061127"/>
    <w:rsid w:val="00064563"/>
    <w:rsid w:val="00072316"/>
    <w:rsid w:val="000733AB"/>
    <w:rsid w:val="0007357E"/>
    <w:rsid w:val="000758AC"/>
    <w:rsid w:val="000763AA"/>
    <w:rsid w:val="00090CAA"/>
    <w:rsid w:val="000931EA"/>
    <w:rsid w:val="000968DC"/>
    <w:rsid w:val="0009757D"/>
    <w:rsid w:val="000A0668"/>
    <w:rsid w:val="000A1ABD"/>
    <w:rsid w:val="000A22E2"/>
    <w:rsid w:val="000A2335"/>
    <w:rsid w:val="000A25B7"/>
    <w:rsid w:val="000A2B25"/>
    <w:rsid w:val="000C1877"/>
    <w:rsid w:val="000C1F7D"/>
    <w:rsid w:val="000C2848"/>
    <w:rsid w:val="000C5608"/>
    <w:rsid w:val="000D0268"/>
    <w:rsid w:val="000D1061"/>
    <w:rsid w:val="000D2BAE"/>
    <w:rsid w:val="000D3098"/>
    <w:rsid w:val="000D3517"/>
    <w:rsid w:val="000D7BC7"/>
    <w:rsid w:val="000D7EE5"/>
    <w:rsid w:val="000E131B"/>
    <w:rsid w:val="000E4F07"/>
    <w:rsid w:val="000E6778"/>
    <w:rsid w:val="000E777E"/>
    <w:rsid w:val="000E7B49"/>
    <w:rsid w:val="000F20DF"/>
    <w:rsid w:val="000F297D"/>
    <w:rsid w:val="000F59A1"/>
    <w:rsid w:val="00103378"/>
    <w:rsid w:val="0010427B"/>
    <w:rsid w:val="00104439"/>
    <w:rsid w:val="0011032E"/>
    <w:rsid w:val="00113C2B"/>
    <w:rsid w:val="0011499A"/>
    <w:rsid w:val="0012450F"/>
    <w:rsid w:val="00124954"/>
    <w:rsid w:val="00126484"/>
    <w:rsid w:val="001268B2"/>
    <w:rsid w:val="00130F7F"/>
    <w:rsid w:val="001314A0"/>
    <w:rsid w:val="00136562"/>
    <w:rsid w:val="001376A4"/>
    <w:rsid w:val="00141FCA"/>
    <w:rsid w:val="00146B50"/>
    <w:rsid w:val="00160F17"/>
    <w:rsid w:val="00164D68"/>
    <w:rsid w:val="00166C79"/>
    <w:rsid w:val="001678BC"/>
    <w:rsid w:val="001705D9"/>
    <w:rsid w:val="001742F9"/>
    <w:rsid w:val="00192333"/>
    <w:rsid w:val="00192BEB"/>
    <w:rsid w:val="00195A3F"/>
    <w:rsid w:val="00196DCC"/>
    <w:rsid w:val="001B3A0D"/>
    <w:rsid w:val="001B3C3B"/>
    <w:rsid w:val="001B524B"/>
    <w:rsid w:val="001B5462"/>
    <w:rsid w:val="001C24F5"/>
    <w:rsid w:val="001C488B"/>
    <w:rsid w:val="001D0C69"/>
    <w:rsid w:val="001D3D21"/>
    <w:rsid w:val="001D4644"/>
    <w:rsid w:val="001D6824"/>
    <w:rsid w:val="001D7493"/>
    <w:rsid w:val="001E141C"/>
    <w:rsid w:val="001E481E"/>
    <w:rsid w:val="001F1E98"/>
    <w:rsid w:val="00202E4D"/>
    <w:rsid w:val="00204347"/>
    <w:rsid w:val="00205A3A"/>
    <w:rsid w:val="002117F9"/>
    <w:rsid w:val="00211F00"/>
    <w:rsid w:val="00212588"/>
    <w:rsid w:val="00212B58"/>
    <w:rsid w:val="00216C03"/>
    <w:rsid w:val="00243701"/>
    <w:rsid w:val="0024471B"/>
    <w:rsid w:val="00247B35"/>
    <w:rsid w:val="00247C77"/>
    <w:rsid w:val="00247C96"/>
    <w:rsid w:val="00255053"/>
    <w:rsid w:val="00257AB8"/>
    <w:rsid w:val="00260F69"/>
    <w:rsid w:val="00261D5C"/>
    <w:rsid w:val="00262517"/>
    <w:rsid w:val="00265871"/>
    <w:rsid w:val="00265F9B"/>
    <w:rsid w:val="00272397"/>
    <w:rsid w:val="002727E1"/>
    <w:rsid w:val="00273F3A"/>
    <w:rsid w:val="00275F57"/>
    <w:rsid w:val="002831C2"/>
    <w:rsid w:val="0028671D"/>
    <w:rsid w:val="0028767D"/>
    <w:rsid w:val="00291CE9"/>
    <w:rsid w:val="0029346A"/>
    <w:rsid w:val="002A3930"/>
    <w:rsid w:val="002A5180"/>
    <w:rsid w:val="002B7EF9"/>
    <w:rsid w:val="002C6194"/>
    <w:rsid w:val="002C786E"/>
    <w:rsid w:val="002D125A"/>
    <w:rsid w:val="002D7548"/>
    <w:rsid w:val="002E00A1"/>
    <w:rsid w:val="002E1B52"/>
    <w:rsid w:val="002E2E34"/>
    <w:rsid w:val="002E567E"/>
    <w:rsid w:val="002F147D"/>
    <w:rsid w:val="002F31EE"/>
    <w:rsid w:val="002F386C"/>
    <w:rsid w:val="0030119E"/>
    <w:rsid w:val="0030240B"/>
    <w:rsid w:val="003045C6"/>
    <w:rsid w:val="0031216B"/>
    <w:rsid w:val="00313066"/>
    <w:rsid w:val="00313628"/>
    <w:rsid w:val="00313820"/>
    <w:rsid w:val="00315586"/>
    <w:rsid w:val="00320E17"/>
    <w:rsid w:val="00322823"/>
    <w:rsid w:val="003237A8"/>
    <w:rsid w:val="003237D4"/>
    <w:rsid w:val="0032775D"/>
    <w:rsid w:val="003317E5"/>
    <w:rsid w:val="0033451A"/>
    <w:rsid w:val="00335611"/>
    <w:rsid w:val="00336974"/>
    <w:rsid w:val="00336EB1"/>
    <w:rsid w:val="00350EF6"/>
    <w:rsid w:val="0036135F"/>
    <w:rsid w:val="003636DB"/>
    <w:rsid w:val="003702A5"/>
    <w:rsid w:val="00380B06"/>
    <w:rsid w:val="00383DCB"/>
    <w:rsid w:val="00390AC5"/>
    <w:rsid w:val="00394894"/>
    <w:rsid w:val="00394FC8"/>
    <w:rsid w:val="003A0E19"/>
    <w:rsid w:val="003A491F"/>
    <w:rsid w:val="003A69B1"/>
    <w:rsid w:val="003B323B"/>
    <w:rsid w:val="003B342F"/>
    <w:rsid w:val="003B43C1"/>
    <w:rsid w:val="003C257D"/>
    <w:rsid w:val="003C6F92"/>
    <w:rsid w:val="003D4E4E"/>
    <w:rsid w:val="003D7541"/>
    <w:rsid w:val="003E444E"/>
    <w:rsid w:val="003F2027"/>
    <w:rsid w:val="003F5DC9"/>
    <w:rsid w:val="00400A97"/>
    <w:rsid w:val="004029EC"/>
    <w:rsid w:val="00403A60"/>
    <w:rsid w:val="00406CAD"/>
    <w:rsid w:val="00415D11"/>
    <w:rsid w:val="004172A8"/>
    <w:rsid w:val="00425119"/>
    <w:rsid w:val="0042709A"/>
    <w:rsid w:val="00433291"/>
    <w:rsid w:val="00433E86"/>
    <w:rsid w:val="00435DC4"/>
    <w:rsid w:val="00441877"/>
    <w:rsid w:val="0045037D"/>
    <w:rsid w:val="00456E54"/>
    <w:rsid w:val="00464C96"/>
    <w:rsid w:val="004734C8"/>
    <w:rsid w:val="0047429A"/>
    <w:rsid w:val="0047583C"/>
    <w:rsid w:val="00476260"/>
    <w:rsid w:val="004775AD"/>
    <w:rsid w:val="004779BA"/>
    <w:rsid w:val="0048364B"/>
    <w:rsid w:val="004857FD"/>
    <w:rsid w:val="00485BD0"/>
    <w:rsid w:val="00493470"/>
    <w:rsid w:val="004941B7"/>
    <w:rsid w:val="00494D31"/>
    <w:rsid w:val="004A134E"/>
    <w:rsid w:val="004A194A"/>
    <w:rsid w:val="004A5F6B"/>
    <w:rsid w:val="004B09B1"/>
    <w:rsid w:val="004B0B4D"/>
    <w:rsid w:val="004B5299"/>
    <w:rsid w:val="004B6AFD"/>
    <w:rsid w:val="004C5C95"/>
    <w:rsid w:val="004D1512"/>
    <w:rsid w:val="004D1B0F"/>
    <w:rsid w:val="004D3CB3"/>
    <w:rsid w:val="004E2607"/>
    <w:rsid w:val="004E3190"/>
    <w:rsid w:val="004F6EC9"/>
    <w:rsid w:val="004F70C8"/>
    <w:rsid w:val="004F7C1F"/>
    <w:rsid w:val="0050334A"/>
    <w:rsid w:val="00505112"/>
    <w:rsid w:val="005072A2"/>
    <w:rsid w:val="00520EE3"/>
    <w:rsid w:val="00521743"/>
    <w:rsid w:val="00521926"/>
    <w:rsid w:val="00522660"/>
    <w:rsid w:val="00526E58"/>
    <w:rsid w:val="00530B3E"/>
    <w:rsid w:val="005321B1"/>
    <w:rsid w:val="00540082"/>
    <w:rsid w:val="00556B6F"/>
    <w:rsid w:val="0055741F"/>
    <w:rsid w:val="00567A62"/>
    <w:rsid w:val="005702F0"/>
    <w:rsid w:val="005730D4"/>
    <w:rsid w:val="005735A3"/>
    <w:rsid w:val="00573CB3"/>
    <w:rsid w:val="005747DE"/>
    <w:rsid w:val="00576DA7"/>
    <w:rsid w:val="00580B30"/>
    <w:rsid w:val="00587FDA"/>
    <w:rsid w:val="00593CFA"/>
    <w:rsid w:val="005A11C2"/>
    <w:rsid w:val="005A4254"/>
    <w:rsid w:val="005A47E7"/>
    <w:rsid w:val="005A62F2"/>
    <w:rsid w:val="005A7E93"/>
    <w:rsid w:val="005B2468"/>
    <w:rsid w:val="005B3907"/>
    <w:rsid w:val="005C04A1"/>
    <w:rsid w:val="005C0AEF"/>
    <w:rsid w:val="005E2454"/>
    <w:rsid w:val="005E511E"/>
    <w:rsid w:val="005E6F05"/>
    <w:rsid w:val="005F1F79"/>
    <w:rsid w:val="005F3D84"/>
    <w:rsid w:val="00605556"/>
    <w:rsid w:val="0060567F"/>
    <w:rsid w:val="0060592E"/>
    <w:rsid w:val="00606006"/>
    <w:rsid w:val="00606F2A"/>
    <w:rsid w:val="006114A5"/>
    <w:rsid w:val="0062118F"/>
    <w:rsid w:val="0062269F"/>
    <w:rsid w:val="00622D58"/>
    <w:rsid w:val="00623171"/>
    <w:rsid w:val="00624076"/>
    <w:rsid w:val="00627F6F"/>
    <w:rsid w:val="00630CF9"/>
    <w:rsid w:val="00632FEE"/>
    <w:rsid w:val="00634444"/>
    <w:rsid w:val="00634A74"/>
    <w:rsid w:val="00637140"/>
    <w:rsid w:val="00637F1C"/>
    <w:rsid w:val="0064081A"/>
    <w:rsid w:val="00643904"/>
    <w:rsid w:val="00644102"/>
    <w:rsid w:val="00646E8F"/>
    <w:rsid w:val="0064763B"/>
    <w:rsid w:val="0065031F"/>
    <w:rsid w:val="00651327"/>
    <w:rsid w:val="00652919"/>
    <w:rsid w:val="00653CDB"/>
    <w:rsid w:val="00654D98"/>
    <w:rsid w:val="00660DAD"/>
    <w:rsid w:val="00661BF2"/>
    <w:rsid w:val="00665434"/>
    <w:rsid w:val="00665646"/>
    <w:rsid w:val="0068476A"/>
    <w:rsid w:val="006901FF"/>
    <w:rsid w:val="006932E1"/>
    <w:rsid w:val="006A5161"/>
    <w:rsid w:val="006A7C0C"/>
    <w:rsid w:val="006B00F4"/>
    <w:rsid w:val="006B4594"/>
    <w:rsid w:val="006B689C"/>
    <w:rsid w:val="006B7BD1"/>
    <w:rsid w:val="006C1008"/>
    <w:rsid w:val="006C1F2F"/>
    <w:rsid w:val="006C571F"/>
    <w:rsid w:val="006C5D64"/>
    <w:rsid w:val="006D18EC"/>
    <w:rsid w:val="006D1F9E"/>
    <w:rsid w:val="006D3454"/>
    <w:rsid w:val="006D4887"/>
    <w:rsid w:val="006D578D"/>
    <w:rsid w:val="006E21C0"/>
    <w:rsid w:val="006E3E37"/>
    <w:rsid w:val="006E5922"/>
    <w:rsid w:val="006F06CD"/>
    <w:rsid w:val="006F0C4E"/>
    <w:rsid w:val="006F0D44"/>
    <w:rsid w:val="006F3ACB"/>
    <w:rsid w:val="006F59FD"/>
    <w:rsid w:val="006F7079"/>
    <w:rsid w:val="00701B40"/>
    <w:rsid w:val="00712C7D"/>
    <w:rsid w:val="0071724A"/>
    <w:rsid w:val="007274BA"/>
    <w:rsid w:val="00730960"/>
    <w:rsid w:val="00731846"/>
    <w:rsid w:val="0073191C"/>
    <w:rsid w:val="00733A9C"/>
    <w:rsid w:val="00734171"/>
    <w:rsid w:val="00735B3B"/>
    <w:rsid w:val="007363CB"/>
    <w:rsid w:val="00736B9F"/>
    <w:rsid w:val="00744941"/>
    <w:rsid w:val="00744D83"/>
    <w:rsid w:val="00756163"/>
    <w:rsid w:val="0075770B"/>
    <w:rsid w:val="007637F8"/>
    <w:rsid w:val="0076556D"/>
    <w:rsid w:val="00766DB4"/>
    <w:rsid w:val="00767930"/>
    <w:rsid w:val="0077127B"/>
    <w:rsid w:val="0077362D"/>
    <w:rsid w:val="007748BB"/>
    <w:rsid w:val="00774CBB"/>
    <w:rsid w:val="007805A6"/>
    <w:rsid w:val="0078389A"/>
    <w:rsid w:val="00783F03"/>
    <w:rsid w:val="00790AC1"/>
    <w:rsid w:val="00790BB1"/>
    <w:rsid w:val="00797F1B"/>
    <w:rsid w:val="007A3760"/>
    <w:rsid w:val="007A593D"/>
    <w:rsid w:val="007A6F90"/>
    <w:rsid w:val="007A70B5"/>
    <w:rsid w:val="007B3588"/>
    <w:rsid w:val="007B4BCD"/>
    <w:rsid w:val="007B530A"/>
    <w:rsid w:val="007C40E8"/>
    <w:rsid w:val="007C5922"/>
    <w:rsid w:val="007C7E9B"/>
    <w:rsid w:val="007D3DF1"/>
    <w:rsid w:val="007D4299"/>
    <w:rsid w:val="007D6B69"/>
    <w:rsid w:val="007D7F8E"/>
    <w:rsid w:val="007E294A"/>
    <w:rsid w:val="007E3092"/>
    <w:rsid w:val="007E472C"/>
    <w:rsid w:val="007E5370"/>
    <w:rsid w:val="007E7B42"/>
    <w:rsid w:val="007F52CD"/>
    <w:rsid w:val="007F7301"/>
    <w:rsid w:val="00801B56"/>
    <w:rsid w:val="00803ADD"/>
    <w:rsid w:val="008100F3"/>
    <w:rsid w:val="00811277"/>
    <w:rsid w:val="00811FC2"/>
    <w:rsid w:val="00815C15"/>
    <w:rsid w:val="00822C16"/>
    <w:rsid w:val="00822EA8"/>
    <w:rsid w:val="008231BB"/>
    <w:rsid w:val="00823D34"/>
    <w:rsid w:val="00830139"/>
    <w:rsid w:val="008311F5"/>
    <w:rsid w:val="00840B4C"/>
    <w:rsid w:val="008426DD"/>
    <w:rsid w:val="008431DD"/>
    <w:rsid w:val="00853015"/>
    <w:rsid w:val="0086350B"/>
    <w:rsid w:val="0086550B"/>
    <w:rsid w:val="0087452B"/>
    <w:rsid w:val="00877C79"/>
    <w:rsid w:val="00882474"/>
    <w:rsid w:val="00890C98"/>
    <w:rsid w:val="008914B7"/>
    <w:rsid w:val="00895734"/>
    <w:rsid w:val="00895FDF"/>
    <w:rsid w:val="008A188D"/>
    <w:rsid w:val="008A5B0C"/>
    <w:rsid w:val="008A61A0"/>
    <w:rsid w:val="008B17A0"/>
    <w:rsid w:val="008B3A07"/>
    <w:rsid w:val="008C0A9E"/>
    <w:rsid w:val="008C0B99"/>
    <w:rsid w:val="008C144D"/>
    <w:rsid w:val="008C6EBC"/>
    <w:rsid w:val="008D2CBA"/>
    <w:rsid w:val="008D5D08"/>
    <w:rsid w:val="008E0B8C"/>
    <w:rsid w:val="008E1768"/>
    <w:rsid w:val="008F0E09"/>
    <w:rsid w:val="008F2B99"/>
    <w:rsid w:val="0090300E"/>
    <w:rsid w:val="0090354A"/>
    <w:rsid w:val="00905118"/>
    <w:rsid w:val="009070A9"/>
    <w:rsid w:val="009103C3"/>
    <w:rsid w:val="0091302B"/>
    <w:rsid w:val="009141B1"/>
    <w:rsid w:val="00927C87"/>
    <w:rsid w:val="00930333"/>
    <w:rsid w:val="0093313F"/>
    <w:rsid w:val="0093525C"/>
    <w:rsid w:val="009370D2"/>
    <w:rsid w:val="009411A0"/>
    <w:rsid w:val="0094121F"/>
    <w:rsid w:val="00942EA2"/>
    <w:rsid w:val="00944E7A"/>
    <w:rsid w:val="009467C8"/>
    <w:rsid w:val="009474DC"/>
    <w:rsid w:val="009567D4"/>
    <w:rsid w:val="00966A38"/>
    <w:rsid w:val="00967793"/>
    <w:rsid w:val="009677E4"/>
    <w:rsid w:val="00971BD2"/>
    <w:rsid w:val="00971F50"/>
    <w:rsid w:val="00972089"/>
    <w:rsid w:val="009750F0"/>
    <w:rsid w:val="0098108E"/>
    <w:rsid w:val="00982790"/>
    <w:rsid w:val="00982ED5"/>
    <w:rsid w:val="00983506"/>
    <w:rsid w:val="00983E90"/>
    <w:rsid w:val="00994816"/>
    <w:rsid w:val="00996509"/>
    <w:rsid w:val="009965D1"/>
    <w:rsid w:val="009A270F"/>
    <w:rsid w:val="009A5025"/>
    <w:rsid w:val="009A5B89"/>
    <w:rsid w:val="009B79C9"/>
    <w:rsid w:val="009C249F"/>
    <w:rsid w:val="009C2E36"/>
    <w:rsid w:val="009C2EA4"/>
    <w:rsid w:val="009C44A9"/>
    <w:rsid w:val="009C5A37"/>
    <w:rsid w:val="009C63DD"/>
    <w:rsid w:val="009D15D8"/>
    <w:rsid w:val="009D1C6B"/>
    <w:rsid w:val="009D2126"/>
    <w:rsid w:val="009D4E63"/>
    <w:rsid w:val="009D711C"/>
    <w:rsid w:val="009D7E55"/>
    <w:rsid w:val="009E69DA"/>
    <w:rsid w:val="009E7BE6"/>
    <w:rsid w:val="009F36D1"/>
    <w:rsid w:val="009F58BD"/>
    <w:rsid w:val="009F6B58"/>
    <w:rsid w:val="00A009E5"/>
    <w:rsid w:val="00A049F6"/>
    <w:rsid w:val="00A110BA"/>
    <w:rsid w:val="00A149FC"/>
    <w:rsid w:val="00A1520B"/>
    <w:rsid w:val="00A1620B"/>
    <w:rsid w:val="00A21DDD"/>
    <w:rsid w:val="00A2353A"/>
    <w:rsid w:val="00A24095"/>
    <w:rsid w:val="00A35F16"/>
    <w:rsid w:val="00A37334"/>
    <w:rsid w:val="00A37459"/>
    <w:rsid w:val="00A41904"/>
    <w:rsid w:val="00A4413C"/>
    <w:rsid w:val="00A46E7B"/>
    <w:rsid w:val="00A62615"/>
    <w:rsid w:val="00A62DE4"/>
    <w:rsid w:val="00A63C78"/>
    <w:rsid w:val="00A63E96"/>
    <w:rsid w:val="00A6429E"/>
    <w:rsid w:val="00A6607F"/>
    <w:rsid w:val="00A67A98"/>
    <w:rsid w:val="00A748BA"/>
    <w:rsid w:val="00A74CD6"/>
    <w:rsid w:val="00A7507B"/>
    <w:rsid w:val="00A80C4C"/>
    <w:rsid w:val="00A83312"/>
    <w:rsid w:val="00A86426"/>
    <w:rsid w:val="00A90F31"/>
    <w:rsid w:val="00A93587"/>
    <w:rsid w:val="00A97248"/>
    <w:rsid w:val="00AA3523"/>
    <w:rsid w:val="00AA3A96"/>
    <w:rsid w:val="00AA4145"/>
    <w:rsid w:val="00AB341C"/>
    <w:rsid w:val="00AB3653"/>
    <w:rsid w:val="00AB3804"/>
    <w:rsid w:val="00AB3B88"/>
    <w:rsid w:val="00AB5828"/>
    <w:rsid w:val="00AB65E6"/>
    <w:rsid w:val="00AC02C3"/>
    <w:rsid w:val="00AC105C"/>
    <w:rsid w:val="00AC36F5"/>
    <w:rsid w:val="00AC7BF0"/>
    <w:rsid w:val="00AD068B"/>
    <w:rsid w:val="00AD0D19"/>
    <w:rsid w:val="00AD0D49"/>
    <w:rsid w:val="00AD3A67"/>
    <w:rsid w:val="00AD4968"/>
    <w:rsid w:val="00AE026E"/>
    <w:rsid w:val="00AE3FED"/>
    <w:rsid w:val="00AE4A90"/>
    <w:rsid w:val="00B00A74"/>
    <w:rsid w:val="00B010FE"/>
    <w:rsid w:val="00B03BDD"/>
    <w:rsid w:val="00B04C7E"/>
    <w:rsid w:val="00B10F20"/>
    <w:rsid w:val="00B12793"/>
    <w:rsid w:val="00B13C54"/>
    <w:rsid w:val="00B17538"/>
    <w:rsid w:val="00B22850"/>
    <w:rsid w:val="00B231AB"/>
    <w:rsid w:val="00B23557"/>
    <w:rsid w:val="00B32D60"/>
    <w:rsid w:val="00B40326"/>
    <w:rsid w:val="00B40341"/>
    <w:rsid w:val="00B4065D"/>
    <w:rsid w:val="00B439A3"/>
    <w:rsid w:val="00B46CFC"/>
    <w:rsid w:val="00B518CF"/>
    <w:rsid w:val="00B520B7"/>
    <w:rsid w:val="00B561CC"/>
    <w:rsid w:val="00B605D5"/>
    <w:rsid w:val="00B63525"/>
    <w:rsid w:val="00B662C8"/>
    <w:rsid w:val="00B70581"/>
    <w:rsid w:val="00B705A7"/>
    <w:rsid w:val="00B7529A"/>
    <w:rsid w:val="00B77AA7"/>
    <w:rsid w:val="00B80609"/>
    <w:rsid w:val="00B8397E"/>
    <w:rsid w:val="00B84DFB"/>
    <w:rsid w:val="00B9171C"/>
    <w:rsid w:val="00BA1B17"/>
    <w:rsid w:val="00BA38FD"/>
    <w:rsid w:val="00BA3AE7"/>
    <w:rsid w:val="00BA66FF"/>
    <w:rsid w:val="00BC0566"/>
    <w:rsid w:val="00BC789E"/>
    <w:rsid w:val="00BD0F3E"/>
    <w:rsid w:val="00BD31F5"/>
    <w:rsid w:val="00BD3586"/>
    <w:rsid w:val="00BD3768"/>
    <w:rsid w:val="00BE4DED"/>
    <w:rsid w:val="00BF20DB"/>
    <w:rsid w:val="00BF3B12"/>
    <w:rsid w:val="00BF5A67"/>
    <w:rsid w:val="00BF6710"/>
    <w:rsid w:val="00BF72B9"/>
    <w:rsid w:val="00C0119B"/>
    <w:rsid w:val="00C02511"/>
    <w:rsid w:val="00C0766F"/>
    <w:rsid w:val="00C16EE0"/>
    <w:rsid w:val="00C17A97"/>
    <w:rsid w:val="00C24CCA"/>
    <w:rsid w:val="00C270A4"/>
    <w:rsid w:val="00C30605"/>
    <w:rsid w:val="00C33FAD"/>
    <w:rsid w:val="00C42ABD"/>
    <w:rsid w:val="00C473A9"/>
    <w:rsid w:val="00C519DA"/>
    <w:rsid w:val="00C52578"/>
    <w:rsid w:val="00C52A77"/>
    <w:rsid w:val="00C544AF"/>
    <w:rsid w:val="00C5594D"/>
    <w:rsid w:val="00C55C48"/>
    <w:rsid w:val="00C57838"/>
    <w:rsid w:val="00C612EF"/>
    <w:rsid w:val="00C613A5"/>
    <w:rsid w:val="00C62F0A"/>
    <w:rsid w:val="00C6362C"/>
    <w:rsid w:val="00C6363D"/>
    <w:rsid w:val="00C64864"/>
    <w:rsid w:val="00C64C7B"/>
    <w:rsid w:val="00C65E2B"/>
    <w:rsid w:val="00C66B25"/>
    <w:rsid w:val="00C6759E"/>
    <w:rsid w:val="00C732A7"/>
    <w:rsid w:val="00C76654"/>
    <w:rsid w:val="00C82660"/>
    <w:rsid w:val="00C8471C"/>
    <w:rsid w:val="00C873D2"/>
    <w:rsid w:val="00C9094F"/>
    <w:rsid w:val="00C90F6C"/>
    <w:rsid w:val="00C91AA7"/>
    <w:rsid w:val="00C94BAD"/>
    <w:rsid w:val="00C97D61"/>
    <w:rsid w:val="00CA0D1B"/>
    <w:rsid w:val="00CA2AB3"/>
    <w:rsid w:val="00CA33D1"/>
    <w:rsid w:val="00CA50C7"/>
    <w:rsid w:val="00CA5B1D"/>
    <w:rsid w:val="00CA6CF9"/>
    <w:rsid w:val="00CB266E"/>
    <w:rsid w:val="00CB2E7B"/>
    <w:rsid w:val="00CB314F"/>
    <w:rsid w:val="00CB4771"/>
    <w:rsid w:val="00CB62A6"/>
    <w:rsid w:val="00CB6C81"/>
    <w:rsid w:val="00CB71E2"/>
    <w:rsid w:val="00CC088D"/>
    <w:rsid w:val="00CC513E"/>
    <w:rsid w:val="00CC58F6"/>
    <w:rsid w:val="00CC771C"/>
    <w:rsid w:val="00CD0C54"/>
    <w:rsid w:val="00CD36FF"/>
    <w:rsid w:val="00CE4548"/>
    <w:rsid w:val="00CF0D0A"/>
    <w:rsid w:val="00D02E4A"/>
    <w:rsid w:val="00D06D02"/>
    <w:rsid w:val="00D10B70"/>
    <w:rsid w:val="00D12CB7"/>
    <w:rsid w:val="00D17755"/>
    <w:rsid w:val="00D27774"/>
    <w:rsid w:val="00D30D67"/>
    <w:rsid w:val="00D34D49"/>
    <w:rsid w:val="00D35C9C"/>
    <w:rsid w:val="00D3743F"/>
    <w:rsid w:val="00D402B5"/>
    <w:rsid w:val="00D40504"/>
    <w:rsid w:val="00D468BB"/>
    <w:rsid w:val="00D47B91"/>
    <w:rsid w:val="00D52E91"/>
    <w:rsid w:val="00D532B0"/>
    <w:rsid w:val="00D53A35"/>
    <w:rsid w:val="00D53F7B"/>
    <w:rsid w:val="00D55F0C"/>
    <w:rsid w:val="00D61127"/>
    <w:rsid w:val="00D63CD3"/>
    <w:rsid w:val="00D65460"/>
    <w:rsid w:val="00D6728F"/>
    <w:rsid w:val="00D70F56"/>
    <w:rsid w:val="00D731C0"/>
    <w:rsid w:val="00D737EA"/>
    <w:rsid w:val="00D74062"/>
    <w:rsid w:val="00D84EE8"/>
    <w:rsid w:val="00D85427"/>
    <w:rsid w:val="00D87491"/>
    <w:rsid w:val="00D914BB"/>
    <w:rsid w:val="00D948B9"/>
    <w:rsid w:val="00DA34BF"/>
    <w:rsid w:val="00DA505A"/>
    <w:rsid w:val="00DA6310"/>
    <w:rsid w:val="00DB467C"/>
    <w:rsid w:val="00DB47E7"/>
    <w:rsid w:val="00DB56A8"/>
    <w:rsid w:val="00DB5A22"/>
    <w:rsid w:val="00DC1210"/>
    <w:rsid w:val="00DC4B60"/>
    <w:rsid w:val="00DC55AF"/>
    <w:rsid w:val="00DC5DCA"/>
    <w:rsid w:val="00DD2ED9"/>
    <w:rsid w:val="00DD3DD9"/>
    <w:rsid w:val="00DD50B2"/>
    <w:rsid w:val="00DE3101"/>
    <w:rsid w:val="00DE4E0B"/>
    <w:rsid w:val="00DE639A"/>
    <w:rsid w:val="00DF0348"/>
    <w:rsid w:val="00DF1BEB"/>
    <w:rsid w:val="00DF2D1D"/>
    <w:rsid w:val="00E01A79"/>
    <w:rsid w:val="00E02974"/>
    <w:rsid w:val="00E03B29"/>
    <w:rsid w:val="00E10230"/>
    <w:rsid w:val="00E1031E"/>
    <w:rsid w:val="00E119B6"/>
    <w:rsid w:val="00E14502"/>
    <w:rsid w:val="00E21315"/>
    <w:rsid w:val="00E224B9"/>
    <w:rsid w:val="00E24105"/>
    <w:rsid w:val="00E358A1"/>
    <w:rsid w:val="00E37643"/>
    <w:rsid w:val="00E40DE6"/>
    <w:rsid w:val="00E44D15"/>
    <w:rsid w:val="00E470D4"/>
    <w:rsid w:val="00E5318B"/>
    <w:rsid w:val="00E57DE9"/>
    <w:rsid w:val="00E7145C"/>
    <w:rsid w:val="00E74065"/>
    <w:rsid w:val="00E75B41"/>
    <w:rsid w:val="00E76193"/>
    <w:rsid w:val="00E77F3B"/>
    <w:rsid w:val="00E80133"/>
    <w:rsid w:val="00E82BDD"/>
    <w:rsid w:val="00E85242"/>
    <w:rsid w:val="00E8713D"/>
    <w:rsid w:val="00E874CB"/>
    <w:rsid w:val="00E9097B"/>
    <w:rsid w:val="00E97A48"/>
    <w:rsid w:val="00E97F9D"/>
    <w:rsid w:val="00EA1495"/>
    <w:rsid w:val="00EA3A7D"/>
    <w:rsid w:val="00EA3AF7"/>
    <w:rsid w:val="00EB5166"/>
    <w:rsid w:val="00EB5EBA"/>
    <w:rsid w:val="00EC0AD3"/>
    <w:rsid w:val="00EC5A18"/>
    <w:rsid w:val="00ED2F62"/>
    <w:rsid w:val="00ED445F"/>
    <w:rsid w:val="00ED48A5"/>
    <w:rsid w:val="00EE5604"/>
    <w:rsid w:val="00EE5E4E"/>
    <w:rsid w:val="00EE739C"/>
    <w:rsid w:val="00EE7D1A"/>
    <w:rsid w:val="00EF12EC"/>
    <w:rsid w:val="00EF1E11"/>
    <w:rsid w:val="00EF3AE6"/>
    <w:rsid w:val="00EF5EC9"/>
    <w:rsid w:val="00EF6575"/>
    <w:rsid w:val="00F02685"/>
    <w:rsid w:val="00F03FEC"/>
    <w:rsid w:val="00F12E4D"/>
    <w:rsid w:val="00F159BF"/>
    <w:rsid w:val="00F236B5"/>
    <w:rsid w:val="00F25655"/>
    <w:rsid w:val="00F261DE"/>
    <w:rsid w:val="00F26698"/>
    <w:rsid w:val="00F275B1"/>
    <w:rsid w:val="00F33E8D"/>
    <w:rsid w:val="00F34258"/>
    <w:rsid w:val="00F34F0A"/>
    <w:rsid w:val="00F37611"/>
    <w:rsid w:val="00F379AA"/>
    <w:rsid w:val="00F44C2D"/>
    <w:rsid w:val="00F44D85"/>
    <w:rsid w:val="00F5208C"/>
    <w:rsid w:val="00F52166"/>
    <w:rsid w:val="00F53AEE"/>
    <w:rsid w:val="00F55CFD"/>
    <w:rsid w:val="00F57816"/>
    <w:rsid w:val="00F57ED0"/>
    <w:rsid w:val="00F57FDC"/>
    <w:rsid w:val="00F62801"/>
    <w:rsid w:val="00F653E3"/>
    <w:rsid w:val="00F65EAB"/>
    <w:rsid w:val="00F66520"/>
    <w:rsid w:val="00F70F67"/>
    <w:rsid w:val="00F7272E"/>
    <w:rsid w:val="00F7411C"/>
    <w:rsid w:val="00F749D1"/>
    <w:rsid w:val="00F759F6"/>
    <w:rsid w:val="00F816EB"/>
    <w:rsid w:val="00F830F8"/>
    <w:rsid w:val="00F83AE1"/>
    <w:rsid w:val="00F85335"/>
    <w:rsid w:val="00F9395B"/>
    <w:rsid w:val="00F94032"/>
    <w:rsid w:val="00F95AEA"/>
    <w:rsid w:val="00F95B32"/>
    <w:rsid w:val="00FA18C4"/>
    <w:rsid w:val="00FA2F4C"/>
    <w:rsid w:val="00FA44E5"/>
    <w:rsid w:val="00FB43C8"/>
    <w:rsid w:val="00FB6042"/>
    <w:rsid w:val="00FD066F"/>
    <w:rsid w:val="00FD12D9"/>
    <w:rsid w:val="00FD141D"/>
    <w:rsid w:val="00FD3079"/>
    <w:rsid w:val="00FD56AD"/>
    <w:rsid w:val="00FE0B38"/>
    <w:rsid w:val="00FF289C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043EC6"/>
  <w15:docId w15:val="{B29B567C-74FE-491B-B0AA-8B0E4E67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0F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0F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0F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0F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0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0F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0F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0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0F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0F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0F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0F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0F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B00F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0F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0F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0F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0F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0F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0F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0F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0F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0F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B00F4"/>
    <w:rPr>
      <w:b/>
      <w:bCs/>
    </w:rPr>
  </w:style>
  <w:style w:type="character" w:styleId="Emphasis">
    <w:name w:val="Emphasis"/>
    <w:basedOn w:val="DefaultParagraphFont"/>
    <w:uiPriority w:val="20"/>
    <w:qFormat/>
    <w:rsid w:val="006B00F4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6B00F4"/>
    <w:rPr>
      <w:szCs w:val="32"/>
    </w:rPr>
  </w:style>
  <w:style w:type="paragraph" w:styleId="ListParagraph">
    <w:name w:val="List Paragraph"/>
    <w:basedOn w:val="Normal"/>
    <w:uiPriority w:val="34"/>
    <w:qFormat/>
    <w:rsid w:val="006B00F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B00F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B00F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0F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0F4"/>
    <w:rPr>
      <w:b/>
      <w:i/>
      <w:sz w:val="24"/>
    </w:rPr>
  </w:style>
  <w:style w:type="character" w:styleId="SubtleEmphasis">
    <w:name w:val="Subtle Emphasis"/>
    <w:uiPriority w:val="19"/>
    <w:qFormat/>
    <w:rsid w:val="006B00F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B00F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B00F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B00F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B00F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0F4"/>
    <w:pPr>
      <w:outlineLvl w:val="9"/>
    </w:pPr>
  </w:style>
  <w:style w:type="paragraph" w:styleId="EnvelopeAddress">
    <w:name w:val="envelope address"/>
    <w:basedOn w:val="Normal"/>
    <w:uiPriority w:val="99"/>
    <w:semiHidden/>
    <w:unhideWhenUsed/>
    <w:rsid w:val="003237D4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 w:val="28"/>
    </w:rPr>
  </w:style>
  <w:style w:type="paragraph" w:styleId="Header">
    <w:name w:val="header"/>
    <w:basedOn w:val="Normal"/>
    <w:link w:val="HeaderChar"/>
    <w:uiPriority w:val="99"/>
    <w:unhideWhenUsed/>
    <w:rsid w:val="00942E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2EA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42E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2EA2"/>
    <w:rPr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942EA2"/>
    <w:rPr>
      <w:sz w:val="24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E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E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Board of Public Works Advisory Board               11/14/23  
0/16 
/15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5C4C6C5-A0A9-4F5A-A607-514BAD1F8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 Jackson</dc:creator>
  <cp:lastModifiedBy>Becky Jackson</cp:lastModifiedBy>
  <cp:revision>2</cp:revision>
  <cp:lastPrinted>2023-10-06T20:08:00Z</cp:lastPrinted>
  <dcterms:created xsi:type="dcterms:W3CDTF">2023-12-05T16:12:00Z</dcterms:created>
  <dcterms:modified xsi:type="dcterms:W3CDTF">2023-12-05T16:12:00Z</dcterms:modified>
</cp:coreProperties>
</file>